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636A" w14:textId="77777777" w:rsidR="00940BFD" w:rsidRPr="00DB352B" w:rsidRDefault="00940BFD" w:rsidP="00940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F9AC74" w14:textId="1AA9AEEA" w:rsidR="00940BFD" w:rsidRDefault="00DB352B" w:rsidP="00940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1935">
        <w:rPr>
          <w:rFonts w:ascii="Arial" w:eastAsia="Times New Roman" w:hAnsi="Arial" w:cs="Arial"/>
          <w:b/>
          <w:sz w:val="24"/>
          <w:szCs w:val="24"/>
          <w:u w:val="single"/>
        </w:rPr>
        <w:t>COMMISSIONER PRESENT</w:t>
      </w:r>
      <w:r w:rsidR="00940BFD" w:rsidRPr="00231935">
        <w:rPr>
          <w:rFonts w:ascii="Arial" w:eastAsia="Times New Roman" w:hAnsi="Arial" w:cs="Arial"/>
          <w:sz w:val="24"/>
          <w:szCs w:val="24"/>
        </w:rPr>
        <w:t>:</w:t>
      </w:r>
      <w:r w:rsidR="00FD2133" w:rsidRPr="00231935">
        <w:rPr>
          <w:rFonts w:ascii="Arial" w:eastAsia="Times New Roman" w:hAnsi="Arial" w:cs="Arial"/>
          <w:sz w:val="24"/>
          <w:szCs w:val="24"/>
        </w:rPr>
        <w:t xml:space="preserve"> </w:t>
      </w:r>
      <w:r w:rsidR="004879C4" w:rsidRPr="00231935">
        <w:rPr>
          <w:rFonts w:ascii="Arial" w:eastAsia="Times New Roman" w:hAnsi="Arial" w:cs="Arial"/>
          <w:sz w:val="24"/>
          <w:szCs w:val="24"/>
        </w:rPr>
        <w:t>Chairman Flozell Daniels</w:t>
      </w:r>
      <w:r w:rsidR="004879C4">
        <w:rPr>
          <w:rFonts w:ascii="Arial" w:eastAsia="Times New Roman" w:hAnsi="Arial" w:cs="Arial"/>
          <w:sz w:val="24"/>
          <w:szCs w:val="24"/>
        </w:rPr>
        <w:t>,</w:t>
      </w:r>
      <w:r w:rsidR="004879C4" w:rsidRPr="00231935">
        <w:rPr>
          <w:rFonts w:ascii="Arial" w:eastAsia="Times New Roman" w:hAnsi="Arial" w:cs="Arial"/>
          <w:sz w:val="24"/>
          <w:szCs w:val="24"/>
        </w:rPr>
        <w:t xml:space="preserve"> </w:t>
      </w:r>
      <w:r w:rsidR="00940BFD" w:rsidRPr="00231935">
        <w:rPr>
          <w:rFonts w:ascii="Arial" w:eastAsia="Times New Roman" w:hAnsi="Arial" w:cs="Arial"/>
          <w:sz w:val="24"/>
          <w:szCs w:val="24"/>
        </w:rPr>
        <w:t>Commissioner Fred Neal, Jr, Commissioner Mark Raymond, Commissioner Walter Tillery, Commissioner Mostofa Sarwar</w:t>
      </w:r>
      <w:r w:rsidR="00A06BFD" w:rsidRPr="00231935">
        <w:rPr>
          <w:rFonts w:ascii="Arial" w:eastAsia="Times New Roman" w:hAnsi="Arial" w:cs="Arial"/>
          <w:sz w:val="24"/>
          <w:szCs w:val="24"/>
        </w:rPr>
        <w:t>, Commissioner Laura Bryan, Commission</w:t>
      </w:r>
      <w:r w:rsidR="00856690">
        <w:rPr>
          <w:rFonts w:ascii="Arial" w:eastAsia="Times New Roman" w:hAnsi="Arial" w:cs="Arial"/>
          <w:sz w:val="24"/>
          <w:szCs w:val="24"/>
        </w:rPr>
        <w:t>er</w:t>
      </w:r>
      <w:r w:rsidR="00A06BFD" w:rsidRPr="00231935">
        <w:rPr>
          <w:rFonts w:ascii="Arial" w:eastAsia="Times New Roman" w:hAnsi="Arial" w:cs="Arial"/>
          <w:sz w:val="24"/>
          <w:szCs w:val="24"/>
        </w:rPr>
        <w:t xml:space="preserve"> Art Walton, </w:t>
      </w:r>
      <w:r w:rsidR="00940BFD" w:rsidRPr="00231935">
        <w:rPr>
          <w:rFonts w:ascii="Arial" w:eastAsia="Times New Roman" w:hAnsi="Arial" w:cs="Arial"/>
          <w:sz w:val="24"/>
          <w:szCs w:val="24"/>
        </w:rPr>
        <w:t>and Commissioner Sharon Wegner</w:t>
      </w:r>
    </w:p>
    <w:p w14:paraId="05FF1C97" w14:textId="5B31FF17" w:rsidR="005854F6" w:rsidRDefault="005854F6" w:rsidP="00940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140F31" w14:textId="338D4FA0" w:rsidR="005854F6" w:rsidRPr="005854F6" w:rsidRDefault="005854F6" w:rsidP="00940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854F6">
        <w:rPr>
          <w:rFonts w:ascii="Arial" w:eastAsia="Times New Roman" w:hAnsi="Arial" w:cs="Arial"/>
          <w:b/>
          <w:sz w:val="24"/>
          <w:szCs w:val="24"/>
          <w:u w:val="single"/>
        </w:rPr>
        <w:t>COMMISSIONER ABSENT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:</w:t>
      </w:r>
      <w:r w:rsidRPr="005854F6">
        <w:rPr>
          <w:rFonts w:ascii="Arial" w:eastAsia="Times New Roman" w:hAnsi="Arial" w:cs="Arial"/>
          <w:sz w:val="24"/>
          <w:szCs w:val="24"/>
        </w:rPr>
        <w:t xml:space="preserve"> </w:t>
      </w:r>
      <w:r w:rsidR="004879C4">
        <w:rPr>
          <w:rFonts w:ascii="Arial" w:eastAsia="Times New Roman" w:hAnsi="Arial" w:cs="Arial"/>
          <w:sz w:val="24"/>
          <w:szCs w:val="24"/>
        </w:rPr>
        <w:t xml:space="preserve"> Commissioner Mostofa Sarwar</w:t>
      </w:r>
    </w:p>
    <w:p w14:paraId="526404D0" w14:textId="645A5AC5" w:rsidR="00DB352B" w:rsidRPr="00231935" w:rsidRDefault="00DB352B" w:rsidP="00940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4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</w:p>
    <w:p w14:paraId="64591697" w14:textId="35E59EEF" w:rsidR="004652BC" w:rsidRPr="00231935" w:rsidRDefault="004652BC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935">
        <w:rPr>
          <w:rFonts w:ascii="Arial" w:hAnsi="Arial" w:cs="Arial"/>
          <w:bCs/>
          <w:sz w:val="24"/>
          <w:szCs w:val="24"/>
        </w:rPr>
        <w:t>The meeting was called to order at 10:</w:t>
      </w:r>
      <w:r w:rsidR="005854F6">
        <w:rPr>
          <w:rFonts w:ascii="Arial" w:hAnsi="Arial" w:cs="Arial"/>
          <w:bCs/>
          <w:sz w:val="24"/>
          <w:szCs w:val="24"/>
        </w:rPr>
        <w:t>0</w:t>
      </w:r>
      <w:r w:rsidR="004879C4">
        <w:rPr>
          <w:rFonts w:ascii="Arial" w:hAnsi="Arial" w:cs="Arial"/>
          <w:bCs/>
          <w:sz w:val="24"/>
          <w:szCs w:val="24"/>
        </w:rPr>
        <w:t>7</w:t>
      </w:r>
      <w:r w:rsidRPr="00231935">
        <w:rPr>
          <w:rFonts w:ascii="Arial" w:hAnsi="Arial" w:cs="Arial"/>
          <w:bCs/>
          <w:sz w:val="24"/>
          <w:szCs w:val="24"/>
        </w:rPr>
        <w:t xml:space="preserve">am. </w:t>
      </w:r>
    </w:p>
    <w:p w14:paraId="2542639F" w14:textId="77777777" w:rsidR="004652BC" w:rsidRPr="00231935" w:rsidRDefault="004652BC" w:rsidP="004652B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6E9913" w14:textId="7278B09D" w:rsidR="004652BC" w:rsidRPr="00231935" w:rsidRDefault="004652BC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1935">
        <w:rPr>
          <w:rFonts w:ascii="Arial" w:hAnsi="Arial" w:cs="Arial"/>
          <w:b/>
          <w:sz w:val="24"/>
          <w:szCs w:val="24"/>
        </w:rPr>
        <w:t xml:space="preserve">Roll Call: </w:t>
      </w:r>
      <w:r w:rsidRPr="00231935">
        <w:rPr>
          <w:rFonts w:ascii="Arial" w:hAnsi="Arial" w:cs="Arial"/>
          <w:bCs/>
          <w:sz w:val="24"/>
          <w:szCs w:val="24"/>
        </w:rPr>
        <w:t>A quorum was confirmed</w:t>
      </w:r>
      <w:r w:rsidR="009E740B" w:rsidRPr="00231935">
        <w:rPr>
          <w:rFonts w:ascii="Arial" w:hAnsi="Arial" w:cs="Arial"/>
          <w:bCs/>
          <w:sz w:val="24"/>
          <w:szCs w:val="24"/>
        </w:rPr>
        <w:t>.</w:t>
      </w:r>
    </w:p>
    <w:p w14:paraId="78DA2DD7" w14:textId="77777777" w:rsidR="004652BC" w:rsidRPr="00231935" w:rsidRDefault="004652BC" w:rsidP="004652B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52B236A" w14:textId="7EF47EC2" w:rsidR="00FD7EFB" w:rsidRPr="00567029" w:rsidRDefault="00FD7EFB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7029">
        <w:rPr>
          <w:rFonts w:ascii="Arial" w:hAnsi="Arial" w:cs="Arial"/>
          <w:b/>
          <w:sz w:val="24"/>
          <w:szCs w:val="24"/>
          <w:u w:val="single"/>
        </w:rPr>
        <w:t xml:space="preserve">Consideration:  Approval of </w:t>
      </w:r>
      <w:r w:rsidR="00AF40EF" w:rsidRPr="00567029">
        <w:rPr>
          <w:rFonts w:ascii="Arial" w:hAnsi="Arial" w:cs="Arial"/>
          <w:b/>
          <w:sz w:val="24"/>
          <w:szCs w:val="24"/>
          <w:u w:val="single"/>
        </w:rPr>
        <w:t>Minutes</w:t>
      </w:r>
      <w:r w:rsidRPr="0056702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D99739" w14:textId="71AE80E2" w:rsidR="00A06BFD" w:rsidRPr="00231935" w:rsidRDefault="00A06BFD" w:rsidP="00A06BF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31935">
        <w:rPr>
          <w:rFonts w:ascii="Arial" w:hAnsi="Arial" w:cs="Arial"/>
          <w:bCs/>
          <w:sz w:val="24"/>
          <w:szCs w:val="24"/>
        </w:rPr>
        <w:t xml:space="preserve">Minutes were presented </w:t>
      </w:r>
      <w:r w:rsidR="008C4BD1" w:rsidRPr="00231935">
        <w:rPr>
          <w:rFonts w:ascii="Arial" w:hAnsi="Arial" w:cs="Arial"/>
          <w:bCs/>
          <w:sz w:val="24"/>
          <w:szCs w:val="24"/>
        </w:rPr>
        <w:t xml:space="preserve">and adopted </w:t>
      </w:r>
      <w:r w:rsidR="007D2E7A" w:rsidRPr="00231935">
        <w:rPr>
          <w:rFonts w:ascii="Arial" w:hAnsi="Arial" w:cs="Arial"/>
          <w:bCs/>
          <w:sz w:val="24"/>
          <w:szCs w:val="24"/>
        </w:rPr>
        <w:t xml:space="preserve">for </w:t>
      </w:r>
      <w:r w:rsidR="004879C4">
        <w:rPr>
          <w:rFonts w:ascii="Arial" w:hAnsi="Arial" w:cs="Arial"/>
          <w:bCs/>
          <w:sz w:val="24"/>
          <w:szCs w:val="24"/>
        </w:rPr>
        <w:t xml:space="preserve">November </w:t>
      </w:r>
      <w:r w:rsidR="006114AD">
        <w:rPr>
          <w:rFonts w:ascii="Arial" w:hAnsi="Arial" w:cs="Arial"/>
          <w:bCs/>
          <w:sz w:val="24"/>
          <w:szCs w:val="24"/>
        </w:rPr>
        <w:t>17,</w:t>
      </w:r>
      <w:r w:rsidR="005854F6">
        <w:rPr>
          <w:rFonts w:ascii="Arial" w:hAnsi="Arial" w:cs="Arial"/>
          <w:bCs/>
          <w:sz w:val="24"/>
          <w:szCs w:val="24"/>
        </w:rPr>
        <w:t xml:space="preserve"> 2020</w:t>
      </w:r>
      <w:r w:rsidR="00856690">
        <w:rPr>
          <w:rFonts w:ascii="Arial" w:hAnsi="Arial" w:cs="Arial"/>
          <w:bCs/>
          <w:sz w:val="24"/>
          <w:szCs w:val="24"/>
        </w:rPr>
        <w:t>.</w:t>
      </w:r>
      <w:r w:rsidR="000C0DE9">
        <w:rPr>
          <w:rFonts w:ascii="Arial" w:hAnsi="Arial" w:cs="Arial"/>
          <w:bCs/>
          <w:sz w:val="24"/>
          <w:szCs w:val="24"/>
        </w:rPr>
        <w:t xml:space="preserve"> </w:t>
      </w:r>
      <w:r w:rsidR="00067439">
        <w:rPr>
          <w:rFonts w:ascii="Arial" w:hAnsi="Arial" w:cs="Arial"/>
          <w:bCs/>
          <w:sz w:val="24"/>
          <w:szCs w:val="24"/>
        </w:rPr>
        <w:t xml:space="preserve">Commissioner </w:t>
      </w:r>
      <w:r w:rsidR="004879C4">
        <w:rPr>
          <w:rFonts w:ascii="Arial" w:hAnsi="Arial" w:cs="Arial"/>
          <w:bCs/>
          <w:sz w:val="24"/>
          <w:szCs w:val="24"/>
        </w:rPr>
        <w:t xml:space="preserve">Tillery </w:t>
      </w:r>
      <w:r w:rsidR="00067439">
        <w:rPr>
          <w:rFonts w:ascii="Arial" w:hAnsi="Arial" w:cs="Arial"/>
          <w:bCs/>
          <w:sz w:val="24"/>
          <w:szCs w:val="24"/>
        </w:rPr>
        <w:t xml:space="preserve">moved and Commissioner </w:t>
      </w:r>
      <w:r w:rsidR="004879C4">
        <w:rPr>
          <w:rFonts w:ascii="Arial" w:hAnsi="Arial" w:cs="Arial"/>
          <w:bCs/>
          <w:sz w:val="24"/>
          <w:szCs w:val="24"/>
        </w:rPr>
        <w:t>Raymond</w:t>
      </w:r>
      <w:r w:rsidR="00067439">
        <w:rPr>
          <w:rFonts w:ascii="Arial" w:hAnsi="Arial" w:cs="Arial"/>
          <w:bCs/>
          <w:sz w:val="24"/>
          <w:szCs w:val="24"/>
        </w:rPr>
        <w:t xml:space="preserve"> seconded to approve the motion.</w:t>
      </w:r>
      <w:r w:rsidR="001F06A1">
        <w:rPr>
          <w:rFonts w:ascii="Arial" w:hAnsi="Arial" w:cs="Arial"/>
          <w:bCs/>
          <w:sz w:val="24"/>
          <w:szCs w:val="24"/>
        </w:rPr>
        <w:t xml:space="preserve">  </w:t>
      </w:r>
      <w:r w:rsidR="001F06A1" w:rsidRPr="00010458">
        <w:rPr>
          <w:rFonts w:ascii="Arial" w:hAnsi="Arial" w:cs="Arial"/>
          <w:b/>
          <w:sz w:val="24"/>
          <w:szCs w:val="24"/>
        </w:rPr>
        <w:t>The motion approved unanimously</w:t>
      </w:r>
      <w:r w:rsidR="001F06A1">
        <w:rPr>
          <w:rFonts w:ascii="Arial" w:hAnsi="Arial" w:cs="Arial"/>
          <w:bCs/>
          <w:sz w:val="24"/>
          <w:szCs w:val="24"/>
        </w:rPr>
        <w:t>.</w:t>
      </w:r>
    </w:p>
    <w:p w14:paraId="2243EEB4" w14:textId="77777777" w:rsidR="00A06BFD" w:rsidRPr="00231935" w:rsidRDefault="00A06BFD" w:rsidP="00A06BF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A235C8" w14:textId="14B86F0F" w:rsidR="00FD7EFB" w:rsidRPr="00567029" w:rsidRDefault="00FD7EFB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7029">
        <w:rPr>
          <w:rFonts w:ascii="Arial" w:hAnsi="Arial" w:cs="Arial"/>
          <w:b/>
          <w:sz w:val="24"/>
          <w:szCs w:val="24"/>
          <w:u w:val="single"/>
        </w:rPr>
        <w:t xml:space="preserve">Consideration: RTA Chairman’s Report </w:t>
      </w:r>
    </w:p>
    <w:p w14:paraId="6AC15494" w14:textId="0366CCA3" w:rsidR="00067439" w:rsidRDefault="000E1021" w:rsidP="00792988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Chairman Daniels acknowledge the hard work of Alex Wiggins and his staff</w:t>
      </w:r>
      <w:r w:rsidR="00732579">
        <w:rPr>
          <w:rFonts w:ascii="Arial" w:hAnsi="Arial" w:cs="Arial"/>
          <w:bCs/>
          <w:sz w:val="24"/>
          <w:szCs w:val="24"/>
        </w:rPr>
        <w:t>.</w:t>
      </w:r>
    </w:p>
    <w:p w14:paraId="44338A36" w14:textId="77777777" w:rsidR="005854F6" w:rsidRPr="0042040B" w:rsidRDefault="005854F6" w:rsidP="00792988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14:paraId="03121CD3" w14:textId="1AB92C67" w:rsidR="00067439" w:rsidRPr="00567029" w:rsidRDefault="00067439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67029">
        <w:rPr>
          <w:rFonts w:ascii="Arial" w:hAnsi="Arial" w:cs="Arial"/>
          <w:b/>
          <w:bCs/>
          <w:sz w:val="24"/>
          <w:szCs w:val="24"/>
          <w:u w:val="single"/>
        </w:rPr>
        <w:t xml:space="preserve">Consideration:  Jefferson Parish Report </w:t>
      </w:r>
    </w:p>
    <w:p w14:paraId="383A9FBF" w14:textId="11D490C2" w:rsidR="00067439" w:rsidRDefault="005854F6" w:rsidP="0006743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Report</w:t>
      </w:r>
    </w:p>
    <w:p w14:paraId="4BA83E6F" w14:textId="77777777" w:rsidR="00067439" w:rsidRPr="00067439" w:rsidRDefault="00067439" w:rsidP="0006743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D05E05A" w14:textId="0C02C707" w:rsidR="00067439" w:rsidRPr="00567029" w:rsidRDefault="00067439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67029">
        <w:rPr>
          <w:rFonts w:ascii="Arial" w:hAnsi="Arial" w:cs="Arial"/>
          <w:b/>
          <w:bCs/>
          <w:sz w:val="24"/>
          <w:szCs w:val="24"/>
          <w:u w:val="single"/>
        </w:rPr>
        <w:t>Consideration:   RTA General Counsel’s</w:t>
      </w:r>
      <w:r w:rsidR="00EB08F5" w:rsidRPr="0056702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67029">
        <w:rPr>
          <w:rFonts w:ascii="Arial" w:hAnsi="Arial" w:cs="Arial"/>
          <w:b/>
          <w:bCs/>
          <w:sz w:val="24"/>
          <w:szCs w:val="24"/>
          <w:u w:val="single"/>
        </w:rPr>
        <w:t>Report</w:t>
      </w:r>
    </w:p>
    <w:p w14:paraId="066C1FE3" w14:textId="1294AC59" w:rsidR="004F54EE" w:rsidRPr="0038161E" w:rsidRDefault="004F54EE" w:rsidP="004F54E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Sundiata Haley stated that there is an Executive Sessi</w:t>
      </w:r>
      <w:r w:rsidR="000F6864">
        <w:rPr>
          <w:rFonts w:ascii="Arial" w:hAnsi="Arial" w:cs="Arial"/>
          <w:bCs/>
          <w:sz w:val="24"/>
          <w:szCs w:val="24"/>
        </w:rPr>
        <w:t>on.</w:t>
      </w:r>
    </w:p>
    <w:p w14:paraId="12CDEF25" w14:textId="77777777" w:rsidR="00067439" w:rsidRPr="00067439" w:rsidRDefault="00067439" w:rsidP="00067439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7383F3" w14:textId="3D3AA132" w:rsidR="00001A7C" w:rsidRPr="00567029" w:rsidRDefault="00001A7C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67029">
        <w:rPr>
          <w:rFonts w:ascii="Arial" w:hAnsi="Arial" w:cs="Arial"/>
          <w:b/>
          <w:bCs/>
          <w:sz w:val="24"/>
          <w:szCs w:val="24"/>
          <w:u w:val="single"/>
        </w:rPr>
        <w:t>Consideration:  Selection of the Official Journal</w:t>
      </w:r>
    </w:p>
    <w:p w14:paraId="366BC5D8" w14:textId="05BFA452" w:rsidR="00001A7C" w:rsidRPr="00010458" w:rsidRDefault="00001A7C" w:rsidP="00001A7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F36D2F">
        <w:rPr>
          <w:rFonts w:ascii="Arial" w:hAnsi="Arial" w:cs="Arial"/>
          <w:sz w:val="24"/>
          <w:szCs w:val="24"/>
        </w:rPr>
        <w:t xml:space="preserve">Commissioner </w:t>
      </w:r>
      <w:r w:rsidR="00102D8A">
        <w:rPr>
          <w:rFonts w:ascii="Arial" w:hAnsi="Arial" w:cs="Arial"/>
          <w:sz w:val="24"/>
          <w:szCs w:val="24"/>
        </w:rPr>
        <w:t>Raymond</w:t>
      </w:r>
      <w:r w:rsidRPr="00F36D2F">
        <w:rPr>
          <w:rFonts w:ascii="Arial" w:hAnsi="Arial" w:cs="Arial"/>
          <w:sz w:val="24"/>
          <w:szCs w:val="24"/>
        </w:rPr>
        <w:t xml:space="preserve"> moved and Commissioner </w:t>
      </w:r>
      <w:r w:rsidR="00102D8A">
        <w:rPr>
          <w:rFonts w:ascii="Arial" w:hAnsi="Arial" w:cs="Arial"/>
          <w:sz w:val="24"/>
          <w:szCs w:val="24"/>
        </w:rPr>
        <w:t>Wegner</w:t>
      </w:r>
      <w:r w:rsidRPr="00F36D2F">
        <w:rPr>
          <w:rFonts w:ascii="Arial" w:hAnsi="Arial" w:cs="Arial"/>
          <w:sz w:val="24"/>
          <w:szCs w:val="24"/>
        </w:rPr>
        <w:t xml:space="preserve"> seconded to adopt </w:t>
      </w:r>
      <w:r w:rsidR="003D4F12" w:rsidRPr="003D4F12">
        <w:rPr>
          <w:rFonts w:ascii="Arial" w:hAnsi="Arial" w:cs="Arial"/>
          <w:b/>
          <w:bCs/>
          <w:sz w:val="24"/>
          <w:szCs w:val="24"/>
          <w:u w:val="single"/>
        </w:rPr>
        <w:t>The Advocate</w:t>
      </w:r>
      <w:r w:rsidRPr="00F36D2F">
        <w:rPr>
          <w:rFonts w:ascii="Arial" w:hAnsi="Arial" w:cs="Arial"/>
          <w:sz w:val="24"/>
          <w:szCs w:val="24"/>
        </w:rPr>
        <w:t xml:space="preserve"> </w:t>
      </w:r>
      <w:r w:rsidR="003D4F12">
        <w:rPr>
          <w:rFonts w:ascii="Arial" w:hAnsi="Arial" w:cs="Arial"/>
          <w:sz w:val="24"/>
          <w:szCs w:val="24"/>
        </w:rPr>
        <w:t xml:space="preserve">as the </w:t>
      </w:r>
      <w:r w:rsidRPr="00F36D2F">
        <w:rPr>
          <w:rFonts w:ascii="Arial" w:hAnsi="Arial" w:cs="Arial"/>
          <w:b/>
          <w:sz w:val="24"/>
          <w:szCs w:val="24"/>
        </w:rPr>
        <w:t xml:space="preserve">Official Journal.  </w:t>
      </w:r>
      <w:r w:rsidRPr="00010458">
        <w:rPr>
          <w:rFonts w:ascii="Arial" w:hAnsi="Arial" w:cs="Arial"/>
          <w:b/>
          <w:bCs/>
          <w:sz w:val="24"/>
          <w:szCs w:val="24"/>
        </w:rPr>
        <w:t xml:space="preserve">Resolution No. </w:t>
      </w:r>
      <w:r w:rsidR="00102D8A" w:rsidRPr="00010458">
        <w:rPr>
          <w:rFonts w:ascii="Arial" w:hAnsi="Arial" w:cs="Arial"/>
          <w:b/>
          <w:bCs/>
          <w:sz w:val="24"/>
          <w:szCs w:val="24"/>
        </w:rPr>
        <w:t>20</w:t>
      </w:r>
      <w:r w:rsidRPr="00010458">
        <w:rPr>
          <w:rFonts w:ascii="Arial" w:hAnsi="Arial" w:cs="Arial"/>
          <w:b/>
          <w:bCs/>
          <w:sz w:val="24"/>
          <w:szCs w:val="24"/>
        </w:rPr>
        <w:t>-0</w:t>
      </w:r>
      <w:r w:rsidR="00102D8A" w:rsidRPr="00010458">
        <w:rPr>
          <w:rFonts w:ascii="Arial" w:hAnsi="Arial" w:cs="Arial"/>
          <w:b/>
          <w:bCs/>
          <w:sz w:val="24"/>
          <w:szCs w:val="24"/>
        </w:rPr>
        <w:t>87</w:t>
      </w:r>
      <w:r w:rsidRPr="00010458">
        <w:rPr>
          <w:rFonts w:ascii="Arial" w:hAnsi="Arial" w:cs="Arial"/>
          <w:b/>
          <w:bCs/>
          <w:sz w:val="24"/>
          <w:szCs w:val="24"/>
        </w:rPr>
        <w:t xml:space="preserve"> was adopted unanimously.</w:t>
      </w:r>
    </w:p>
    <w:p w14:paraId="0D46DB13" w14:textId="77777777" w:rsidR="00001A7C" w:rsidRPr="00010458" w:rsidRDefault="00001A7C" w:rsidP="00001A7C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74542F" w14:textId="3A6A98F8" w:rsidR="004F54EE" w:rsidRPr="00567029" w:rsidRDefault="004F54EE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67029">
        <w:rPr>
          <w:rFonts w:ascii="Arial" w:hAnsi="Arial" w:cs="Arial"/>
          <w:b/>
          <w:bCs/>
          <w:sz w:val="24"/>
          <w:szCs w:val="24"/>
          <w:u w:val="single"/>
        </w:rPr>
        <w:t xml:space="preserve">Consideration:  </w:t>
      </w:r>
      <w:r w:rsidR="00102D8A" w:rsidRPr="00567029">
        <w:rPr>
          <w:rFonts w:ascii="Arial" w:hAnsi="Arial" w:cs="Arial"/>
          <w:b/>
          <w:bCs/>
          <w:sz w:val="24"/>
          <w:szCs w:val="24"/>
          <w:u w:val="single"/>
        </w:rPr>
        <w:t>Election of Officers</w:t>
      </w:r>
      <w:r w:rsidRPr="0056702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F43CB85" w14:textId="77777777" w:rsidR="00307AB5" w:rsidRPr="000F6864" w:rsidRDefault="00307AB5" w:rsidP="00307AB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F6864">
        <w:rPr>
          <w:rFonts w:ascii="Arial" w:hAnsi="Arial" w:cs="Arial"/>
          <w:b/>
          <w:sz w:val="24"/>
          <w:szCs w:val="24"/>
        </w:rPr>
        <w:t>Chairperson</w:t>
      </w:r>
    </w:p>
    <w:p w14:paraId="76E3856E" w14:textId="5FC68CCD" w:rsidR="00307AB5" w:rsidRPr="000F6864" w:rsidRDefault="00307AB5" w:rsidP="00307AB5">
      <w:pPr>
        <w:pStyle w:val="ListParagraph"/>
        <w:rPr>
          <w:rFonts w:ascii="Arial" w:hAnsi="Arial" w:cs="Arial"/>
          <w:sz w:val="24"/>
          <w:szCs w:val="24"/>
        </w:rPr>
      </w:pPr>
      <w:r w:rsidRPr="000F6864">
        <w:rPr>
          <w:rFonts w:ascii="Arial" w:hAnsi="Arial" w:cs="Arial"/>
          <w:sz w:val="24"/>
          <w:szCs w:val="24"/>
        </w:rPr>
        <w:t xml:space="preserve">Commissioner </w:t>
      </w:r>
      <w:r w:rsidR="00310E71" w:rsidRPr="000F6864">
        <w:rPr>
          <w:rFonts w:ascii="Arial" w:hAnsi="Arial" w:cs="Arial"/>
          <w:sz w:val="24"/>
          <w:szCs w:val="24"/>
        </w:rPr>
        <w:t>Raymond</w:t>
      </w:r>
      <w:r w:rsidRPr="000F6864">
        <w:rPr>
          <w:rFonts w:ascii="Arial" w:hAnsi="Arial" w:cs="Arial"/>
          <w:sz w:val="24"/>
          <w:szCs w:val="24"/>
        </w:rPr>
        <w:t xml:space="preserve"> moved and Commissioner </w:t>
      </w:r>
      <w:r w:rsidR="009E5970">
        <w:rPr>
          <w:rFonts w:ascii="Arial" w:hAnsi="Arial" w:cs="Arial"/>
          <w:sz w:val="24"/>
          <w:szCs w:val="24"/>
        </w:rPr>
        <w:t>Tillery</w:t>
      </w:r>
      <w:r w:rsidRPr="000F6864">
        <w:rPr>
          <w:rFonts w:ascii="Arial" w:hAnsi="Arial" w:cs="Arial"/>
          <w:sz w:val="24"/>
          <w:szCs w:val="24"/>
        </w:rPr>
        <w:t xml:space="preserve"> seconded to approve </w:t>
      </w:r>
      <w:r w:rsidRPr="000F6864">
        <w:rPr>
          <w:rFonts w:ascii="Arial" w:hAnsi="Arial" w:cs="Arial"/>
          <w:b/>
          <w:sz w:val="24"/>
          <w:szCs w:val="24"/>
        </w:rPr>
        <w:t xml:space="preserve">Flozell Daniels as Chairman </w:t>
      </w:r>
      <w:r w:rsidRPr="000F6864">
        <w:rPr>
          <w:rFonts w:ascii="Arial" w:hAnsi="Arial" w:cs="Arial"/>
          <w:sz w:val="24"/>
          <w:szCs w:val="24"/>
        </w:rPr>
        <w:t xml:space="preserve">of the RTA Board.  </w:t>
      </w:r>
      <w:r w:rsidR="00310E71" w:rsidRPr="000F6864">
        <w:rPr>
          <w:rFonts w:ascii="Arial" w:hAnsi="Arial" w:cs="Arial"/>
          <w:sz w:val="24"/>
          <w:szCs w:val="24"/>
        </w:rPr>
        <w:t xml:space="preserve">The </w:t>
      </w:r>
      <w:r w:rsidRPr="000F6864">
        <w:rPr>
          <w:rFonts w:ascii="Arial" w:hAnsi="Arial" w:cs="Arial"/>
          <w:sz w:val="24"/>
          <w:szCs w:val="24"/>
        </w:rPr>
        <w:t>Motion was approved unanimously.</w:t>
      </w:r>
    </w:p>
    <w:p w14:paraId="5FC6AFDE" w14:textId="77777777" w:rsidR="00307AB5" w:rsidRPr="000F6864" w:rsidRDefault="00307AB5" w:rsidP="00307AB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F6864">
        <w:rPr>
          <w:rFonts w:ascii="Arial" w:hAnsi="Arial" w:cs="Arial"/>
          <w:b/>
          <w:sz w:val="24"/>
          <w:szCs w:val="24"/>
        </w:rPr>
        <w:t>Vice Chairperson</w:t>
      </w:r>
    </w:p>
    <w:p w14:paraId="6455CA96" w14:textId="6D32B18A" w:rsidR="00307AB5" w:rsidRPr="000F6864" w:rsidRDefault="00307AB5" w:rsidP="00307AB5">
      <w:pPr>
        <w:pStyle w:val="ListParagraph"/>
        <w:rPr>
          <w:rFonts w:ascii="Arial" w:hAnsi="Arial" w:cs="Arial"/>
          <w:sz w:val="24"/>
          <w:szCs w:val="24"/>
        </w:rPr>
      </w:pPr>
      <w:r w:rsidRPr="000F6864">
        <w:rPr>
          <w:rFonts w:ascii="Arial" w:hAnsi="Arial" w:cs="Arial"/>
          <w:sz w:val="24"/>
          <w:szCs w:val="24"/>
        </w:rPr>
        <w:t xml:space="preserve">Commissioner </w:t>
      </w:r>
      <w:r w:rsidR="00013F82" w:rsidRPr="000F6864">
        <w:rPr>
          <w:rFonts w:ascii="Arial" w:hAnsi="Arial" w:cs="Arial"/>
          <w:sz w:val="24"/>
          <w:szCs w:val="24"/>
        </w:rPr>
        <w:t>Neal</w:t>
      </w:r>
      <w:r w:rsidRPr="000F6864">
        <w:rPr>
          <w:rFonts w:ascii="Arial" w:hAnsi="Arial" w:cs="Arial"/>
          <w:sz w:val="24"/>
          <w:szCs w:val="24"/>
        </w:rPr>
        <w:t xml:space="preserve"> moved and Commissioner </w:t>
      </w:r>
      <w:r w:rsidR="009E5970">
        <w:rPr>
          <w:rFonts w:ascii="Arial" w:hAnsi="Arial" w:cs="Arial"/>
          <w:sz w:val="24"/>
          <w:szCs w:val="24"/>
        </w:rPr>
        <w:t>Wegner</w:t>
      </w:r>
      <w:r w:rsidRPr="000F6864">
        <w:rPr>
          <w:rFonts w:ascii="Arial" w:hAnsi="Arial" w:cs="Arial"/>
          <w:sz w:val="24"/>
          <w:szCs w:val="24"/>
        </w:rPr>
        <w:t xml:space="preserve"> seconded to approved </w:t>
      </w:r>
      <w:r w:rsidRPr="000F6864">
        <w:rPr>
          <w:rFonts w:ascii="Arial" w:hAnsi="Arial" w:cs="Arial"/>
          <w:b/>
          <w:sz w:val="24"/>
          <w:szCs w:val="24"/>
        </w:rPr>
        <w:t>Mark Raymond as Vice Chairman</w:t>
      </w:r>
      <w:r w:rsidRPr="000F6864">
        <w:rPr>
          <w:rFonts w:ascii="Arial" w:hAnsi="Arial" w:cs="Arial"/>
          <w:sz w:val="24"/>
          <w:szCs w:val="24"/>
        </w:rPr>
        <w:t xml:space="preserve"> of the RTA Board.  </w:t>
      </w:r>
      <w:bookmarkStart w:id="0" w:name="_Hlk62119201"/>
      <w:r w:rsidR="009E5970">
        <w:rPr>
          <w:rFonts w:ascii="Arial" w:hAnsi="Arial" w:cs="Arial"/>
          <w:sz w:val="24"/>
          <w:szCs w:val="24"/>
        </w:rPr>
        <w:t xml:space="preserve">The </w:t>
      </w:r>
      <w:r w:rsidRPr="000F6864">
        <w:rPr>
          <w:rFonts w:ascii="Arial" w:hAnsi="Arial" w:cs="Arial"/>
          <w:sz w:val="24"/>
          <w:szCs w:val="24"/>
        </w:rPr>
        <w:t>Motion was approved unanimously.</w:t>
      </w:r>
      <w:bookmarkEnd w:id="0"/>
    </w:p>
    <w:p w14:paraId="4A49CEC2" w14:textId="61DDA05A" w:rsidR="00307AB5" w:rsidRDefault="00307AB5" w:rsidP="00307AB5">
      <w:pPr>
        <w:pStyle w:val="ListParagraph"/>
        <w:rPr>
          <w:rFonts w:ascii="Arial" w:hAnsi="Arial" w:cs="Arial"/>
          <w:sz w:val="24"/>
          <w:szCs w:val="24"/>
        </w:rPr>
      </w:pPr>
    </w:p>
    <w:p w14:paraId="0E5D879F" w14:textId="77777777" w:rsidR="00B90A66" w:rsidRPr="000F6864" w:rsidRDefault="00B90A66" w:rsidP="00307AB5">
      <w:pPr>
        <w:pStyle w:val="ListParagraph"/>
        <w:rPr>
          <w:rFonts w:ascii="Arial" w:hAnsi="Arial" w:cs="Arial"/>
          <w:sz w:val="24"/>
          <w:szCs w:val="24"/>
        </w:rPr>
      </w:pPr>
    </w:p>
    <w:p w14:paraId="0C8DC265" w14:textId="77777777" w:rsidR="00307AB5" w:rsidRPr="000F6864" w:rsidRDefault="00307AB5" w:rsidP="00307AB5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0F6864">
        <w:rPr>
          <w:rFonts w:ascii="Arial" w:hAnsi="Arial" w:cs="Arial"/>
          <w:b/>
          <w:sz w:val="24"/>
          <w:szCs w:val="24"/>
        </w:rPr>
        <w:t xml:space="preserve">Committee Assignments </w:t>
      </w:r>
    </w:p>
    <w:p w14:paraId="574D555C" w14:textId="77777777" w:rsidR="00307AB5" w:rsidRPr="00FD74F6" w:rsidRDefault="00307AB5" w:rsidP="00307AB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4F6">
        <w:rPr>
          <w:rFonts w:ascii="Times New Roman" w:hAnsi="Times New Roman" w:cs="Times New Roman"/>
          <w:b/>
          <w:sz w:val="24"/>
          <w:szCs w:val="24"/>
          <w:u w:val="single"/>
        </w:rPr>
        <w:t>EXECUTIVE COMMITTEE</w:t>
      </w:r>
    </w:p>
    <w:p w14:paraId="4CD09F62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Raymond</w:t>
      </w:r>
      <w:r w:rsidRPr="00FD74F6">
        <w:rPr>
          <w:rFonts w:ascii="Times New Roman" w:hAnsi="Times New Roman" w:cs="Times New Roman"/>
          <w:sz w:val="24"/>
          <w:szCs w:val="24"/>
        </w:rPr>
        <w:t>, Chair</w:t>
      </w:r>
      <w:r>
        <w:rPr>
          <w:rFonts w:ascii="Times New Roman" w:hAnsi="Times New Roman" w:cs="Times New Roman"/>
          <w:sz w:val="24"/>
          <w:szCs w:val="24"/>
        </w:rPr>
        <w:t>man</w:t>
      </w:r>
    </w:p>
    <w:p w14:paraId="7A7F6131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Flozell Daniels</w:t>
      </w:r>
    </w:p>
    <w:p w14:paraId="03C098E7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Fred Neal</w:t>
      </w:r>
    </w:p>
    <w:p w14:paraId="0EB69263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Sharon Wegner</w:t>
      </w:r>
    </w:p>
    <w:p w14:paraId="0D1AA9D9" w14:textId="77777777" w:rsidR="00307AB5" w:rsidRPr="00FD74F6" w:rsidRDefault="00307AB5" w:rsidP="00307AB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2A10E" w14:textId="77777777" w:rsidR="00307AB5" w:rsidRPr="00FD74F6" w:rsidRDefault="00307AB5" w:rsidP="00307AB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4F6">
        <w:rPr>
          <w:rFonts w:ascii="Times New Roman" w:hAnsi="Times New Roman" w:cs="Times New Roman"/>
          <w:b/>
          <w:sz w:val="24"/>
          <w:szCs w:val="24"/>
          <w:u w:val="single"/>
        </w:rPr>
        <w:t>FINANCE COMMITTEE</w:t>
      </w:r>
    </w:p>
    <w:p w14:paraId="41196AE8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Mark Raymond, Committee Chairperson</w:t>
      </w:r>
    </w:p>
    <w:p w14:paraId="07271170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 Walton</w:t>
      </w:r>
    </w:p>
    <w:p w14:paraId="6E2A641E" w14:textId="3D863CF7" w:rsidR="00B90A66" w:rsidRDefault="00B90A66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Wegner</w:t>
      </w:r>
    </w:p>
    <w:p w14:paraId="00D4B049" w14:textId="297E525C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 Tillery</w:t>
      </w:r>
    </w:p>
    <w:p w14:paraId="7A7B95A4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Dr. Mostofa Sarwar</w:t>
      </w:r>
    </w:p>
    <w:p w14:paraId="7228AC76" w14:textId="77777777" w:rsidR="00307AB5" w:rsidRPr="00FD74F6" w:rsidRDefault="00307AB5" w:rsidP="00307AB5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D6D283A" w14:textId="77777777" w:rsidR="00307AB5" w:rsidRPr="00FD74F6" w:rsidRDefault="00307AB5" w:rsidP="00307AB5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4F6">
        <w:rPr>
          <w:rFonts w:ascii="Times New Roman" w:hAnsi="Times New Roman" w:cs="Times New Roman"/>
          <w:b/>
          <w:sz w:val="24"/>
          <w:szCs w:val="24"/>
          <w:u w:val="single"/>
        </w:rPr>
        <w:t>OPERATIONS AND ADMINISTRATION COMMITTEE</w:t>
      </w:r>
    </w:p>
    <w:p w14:paraId="7FACE832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Fred Neal, Committee Chairperson</w:t>
      </w:r>
    </w:p>
    <w:p w14:paraId="2754D009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D74F6">
        <w:rPr>
          <w:rFonts w:ascii="Times New Roman" w:hAnsi="Times New Roman" w:cs="Times New Roman"/>
          <w:sz w:val="24"/>
          <w:szCs w:val="24"/>
        </w:rPr>
        <w:t>haron Wegner</w:t>
      </w:r>
    </w:p>
    <w:p w14:paraId="7BBDA522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Bryan</w:t>
      </w:r>
    </w:p>
    <w:p w14:paraId="35750E93" w14:textId="77777777" w:rsidR="00307AB5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  <w:r w:rsidRPr="00FD74F6">
        <w:rPr>
          <w:rFonts w:ascii="Times New Roman" w:hAnsi="Times New Roman" w:cs="Times New Roman"/>
          <w:sz w:val="24"/>
          <w:szCs w:val="24"/>
        </w:rPr>
        <w:t>Walter Tillery</w:t>
      </w:r>
    </w:p>
    <w:p w14:paraId="66BCF5BE" w14:textId="77777777" w:rsidR="00307AB5" w:rsidRPr="00FD74F6" w:rsidRDefault="00307AB5" w:rsidP="00307AB5">
      <w:pPr>
        <w:pStyle w:val="ListParagraph"/>
        <w:overflowPunct w:val="0"/>
        <w:autoSpaceDE w:val="0"/>
        <w:autoSpaceDN w:val="0"/>
        <w:adjustRightInd w:val="0"/>
        <w:spacing w:line="240" w:lineRule="auto"/>
        <w:ind w:left="108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FBAB4E" w14:textId="2401ED7B" w:rsidR="0014568A" w:rsidRPr="00D808AC" w:rsidRDefault="0014568A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808AC">
        <w:rPr>
          <w:rFonts w:ascii="Arial" w:hAnsi="Arial" w:cs="Arial"/>
          <w:b/>
          <w:bCs/>
          <w:sz w:val="24"/>
          <w:szCs w:val="24"/>
          <w:u w:val="single"/>
        </w:rPr>
        <w:t>Consideration</w:t>
      </w:r>
      <w:r w:rsidR="00AE0D2C" w:rsidRPr="00D808AC">
        <w:rPr>
          <w:rFonts w:ascii="Arial" w:hAnsi="Arial" w:cs="Arial"/>
          <w:b/>
          <w:bCs/>
          <w:sz w:val="24"/>
          <w:szCs w:val="24"/>
          <w:u w:val="single"/>
        </w:rPr>
        <w:t>:  RTA’s Executive Officer’s Report</w:t>
      </w:r>
    </w:p>
    <w:p w14:paraId="6B5AE1CA" w14:textId="7153C8A2" w:rsidR="00A93596" w:rsidRDefault="002704F5" w:rsidP="009242C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Wiggins reported that </w:t>
      </w:r>
      <w:r w:rsidR="001B3287">
        <w:rPr>
          <w:rFonts w:ascii="Arial" w:hAnsi="Arial" w:cs="Arial"/>
          <w:sz w:val="24"/>
          <w:szCs w:val="24"/>
        </w:rPr>
        <w:t>he was very proud of the New RTA Leadership Team</w:t>
      </w:r>
      <w:r w:rsidR="00A47DDC">
        <w:rPr>
          <w:rFonts w:ascii="Arial" w:hAnsi="Arial" w:cs="Arial"/>
          <w:sz w:val="24"/>
          <w:szCs w:val="24"/>
        </w:rPr>
        <w:t xml:space="preserve"> and the official RTA takeover was scheduled to take place on December 19, 2020.</w:t>
      </w:r>
    </w:p>
    <w:p w14:paraId="79003FE0" w14:textId="1894E72A" w:rsidR="00AE0D2C" w:rsidRPr="009242C5" w:rsidRDefault="00AE0D2C" w:rsidP="009242C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979B0E6" w14:textId="2F064017" w:rsidR="00934F0C" w:rsidRPr="003F5642" w:rsidRDefault="0035362B" w:rsidP="003F564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Wiggins reported that </w:t>
      </w:r>
      <w:r w:rsidR="00D85CE7">
        <w:rPr>
          <w:rFonts w:ascii="Arial" w:hAnsi="Arial" w:cs="Arial"/>
          <w:sz w:val="24"/>
          <w:szCs w:val="24"/>
        </w:rPr>
        <w:t xml:space="preserve">during 2020 </w:t>
      </w:r>
      <w:r w:rsidR="00A26BC1">
        <w:rPr>
          <w:rFonts w:ascii="Arial" w:hAnsi="Arial" w:cs="Arial"/>
          <w:sz w:val="24"/>
          <w:szCs w:val="24"/>
        </w:rPr>
        <w:t xml:space="preserve">staff and the Board worked together to make sure that </w:t>
      </w:r>
      <w:r w:rsidR="00A47DDC">
        <w:rPr>
          <w:rFonts w:ascii="Arial" w:hAnsi="Arial" w:cs="Arial"/>
          <w:sz w:val="24"/>
          <w:szCs w:val="24"/>
        </w:rPr>
        <w:t xml:space="preserve">RTA </w:t>
      </w:r>
      <w:r w:rsidR="00A26BC1">
        <w:rPr>
          <w:rFonts w:ascii="Arial" w:hAnsi="Arial" w:cs="Arial"/>
          <w:sz w:val="24"/>
          <w:szCs w:val="24"/>
        </w:rPr>
        <w:t xml:space="preserve">staff had the necessary PPE’s </w:t>
      </w:r>
      <w:r w:rsidR="002766A2">
        <w:rPr>
          <w:rFonts w:ascii="Arial" w:hAnsi="Arial" w:cs="Arial"/>
          <w:sz w:val="24"/>
          <w:szCs w:val="24"/>
        </w:rPr>
        <w:t xml:space="preserve">and the RTA maintained full employment for staff </w:t>
      </w:r>
      <w:r w:rsidR="00A47DDC">
        <w:rPr>
          <w:rFonts w:ascii="Arial" w:hAnsi="Arial" w:cs="Arial"/>
          <w:sz w:val="24"/>
          <w:szCs w:val="24"/>
        </w:rPr>
        <w:t xml:space="preserve">with </w:t>
      </w:r>
      <w:r w:rsidR="00A80F4E">
        <w:rPr>
          <w:rFonts w:ascii="Arial" w:hAnsi="Arial" w:cs="Arial"/>
          <w:sz w:val="24"/>
          <w:szCs w:val="24"/>
        </w:rPr>
        <w:t>minimal cuts in service</w:t>
      </w:r>
      <w:r w:rsidR="00054903">
        <w:rPr>
          <w:rFonts w:ascii="Arial" w:hAnsi="Arial" w:cs="Arial"/>
          <w:sz w:val="24"/>
          <w:szCs w:val="24"/>
        </w:rPr>
        <w:t>.</w:t>
      </w:r>
      <w:r w:rsidR="00D85CE7">
        <w:rPr>
          <w:rFonts w:ascii="Arial" w:hAnsi="Arial" w:cs="Arial"/>
          <w:sz w:val="24"/>
          <w:szCs w:val="24"/>
        </w:rPr>
        <w:t xml:space="preserve"> S</w:t>
      </w:r>
      <w:r w:rsidR="00CA54FB" w:rsidRPr="00D85CE7">
        <w:rPr>
          <w:rFonts w:ascii="Arial" w:hAnsi="Arial" w:cs="Arial"/>
          <w:sz w:val="24"/>
          <w:szCs w:val="24"/>
        </w:rPr>
        <w:t xml:space="preserve">taff Stabilized Maritime Operations and the RTA has 2 new boats </w:t>
      </w:r>
      <w:r w:rsidR="00A47DDC">
        <w:rPr>
          <w:rFonts w:ascii="Arial" w:hAnsi="Arial" w:cs="Arial"/>
          <w:sz w:val="24"/>
          <w:szCs w:val="24"/>
        </w:rPr>
        <w:t>in</w:t>
      </w:r>
      <w:r w:rsidR="00CA54FB" w:rsidRPr="00D85CE7">
        <w:rPr>
          <w:rFonts w:ascii="Arial" w:hAnsi="Arial" w:cs="Arial"/>
          <w:sz w:val="24"/>
          <w:szCs w:val="24"/>
        </w:rPr>
        <w:t xml:space="preserve"> service</w:t>
      </w:r>
      <w:r w:rsidR="00F10729" w:rsidRPr="00D85CE7">
        <w:rPr>
          <w:rFonts w:ascii="Arial" w:hAnsi="Arial" w:cs="Arial"/>
          <w:sz w:val="24"/>
          <w:szCs w:val="24"/>
        </w:rPr>
        <w:t xml:space="preserve"> and </w:t>
      </w:r>
      <w:r w:rsidR="00A47DDC">
        <w:rPr>
          <w:rFonts w:ascii="Arial" w:hAnsi="Arial" w:cs="Arial"/>
          <w:sz w:val="24"/>
          <w:szCs w:val="24"/>
        </w:rPr>
        <w:t xml:space="preserve">had a </w:t>
      </w:r>
      <w:r w:rsidR="00F10729" w:rsidRPr="00D85CE7">
        <w:rPr>
          <w:rFonts w:ascii="Arial" w:hAnsi="Arial" w:cs="Arial"/>
          <w:sz w:val="24"/>
          <w:szCs w:val="24"/>
        </w:rPr>
        <w:t>groundbreaking for the Ferry Terminal</w:t>
      </w:r>
      <w:r w:rsidR="00A47DDC">
        <w:rPr>
          <w:rFonts w:ascii="Arial" w:hAnsi="Arial" w:cs="Arial"/>
          <w:sz w:val="24"/>
          <w:szCs w:val="24"/>
        </w:rPr>
        <w:t xml:space="preserve"> and s</w:t>
      </w:r>
      <w:r w:rsidR="0082159D" w:rsidRPr="003F5642">
        <w:rPr>
          <w:rFonts w:ascii="Arial" w:hAnsi="Arial" w:cs="Arial"/>
          <w:sz w:val="24"/>
          <w:szCs w:val="24"/>
        </w:rPr>
        <w:t xml:space="preserve">taff Improved </w:t>
      </w:r>
      <w:r w:rsidR="00A47DDC">
        <w:rPr>
          <w:rFonts w:ascii="Arial" w:hAnsi="Arial" w:cs="Arial"/>
          <w:sz w:val="24"/>
          <w:szCs w:val="24"/>
        </w:rPr>
        <w:t xml:space="preserve">the </w:t>
      </w:r>
      <w:r w:rsidR="0082159D" w:rsidRPr="003F5642">
        <w:rPr>
          <w:rFonts w:ascii="Arial" w:hAnsi="Arial" w:cs="Arial"/>
          <w:sz w:val="24"/>
          <w:szCs w:val="24"/>
        </w:rPr>
        <w:t xml:space="preserve">Safety Culture </w:t>
      </w:r>
      <w:r w:rsidR="00E71777">
        <w:rPr>
          <w:rFonts w:ascii="Arial" w:hAnsi="Arial" w:cs="Arial"/>
          <w:sz w:val="24"/>
          <w:szCs w:val="24"/>
        </w:rPr>
        <w:t xml:space="preserve">by </w:t>
      </w:r>
      <w:r w:rsidR="00E71777" w:rsidRPr="003F5642">
        <w:rPr>
          <w:rFonts w:ascii="Arial" w:hAnsi="Arial" w:cs="Arial"/>
          <w:sz w:val="24"/>
          <w:szCs w:val="24"/>
        </w:rPr>
        <w:t>Advancing</w:t>
      </w:r>
      <w:r w:rsidR="0008786E" w:rsidRPr="003F5642">
        <w:rPr>
          <w:rFonts w:ascii="Arial" w:hAnsi="Arial" w:cs="Arial"/>
          <w:sz w:val="24"/>
          <w:szCs w:val="24"/>
        </w:rPr>
        <w:t xml:space="preserve"> Technology</w:t>
      </w:r>
      <w:r w:rsidR="00DF3A15" w:rsidRPr="003F5642">
        <w:rPr>
          <w:rFonts w:ascii="Arial" w:hAnsi="Arial" w:cs="Arial"/>
          <w:sz w:val="24"/>
          <w:szCs w:val="24"/>
        </w:rPr>
        <w:t xml:space="preserve"> and updat</w:t>
      </w:r>
      <w:r w:rsidR="00A47DDC">
        <w:rPr>
          <w:rFonts w:ascii="Arial" w:hAnsi="Arial" w:cs="Arial"/>
          <w:sz w:val="24"/>
          <w:szCs w:val="24"/>
        </w:rPr>
        <w:t xml:space="preserve">ing </w:t>
      </w:r>
      <w:r w:rsidR="00DF3A15" w:rsidRPr="003F5642">
        <w:rPr>
          <w:rFonts w:ascii="Arial" w:hAnsi="Arial" w:cs="Arial"/>
          <w:sz w:val="24"/>
          <w:szCs w:val="24"/>
        </w:rPr>
        <w:t>the software systems</w:t>
      </w:r>
      <w:r w:rsidR="003F0891" w:rsidRPr="003F5642">
        <w:rPr>
          <w:rFonts w:ascii="Arial" w:hAnsi="Arial" w:cs="Arial"/>
          <w:sz w:val="24"/>
          <w:szCs w:val="24"/>
        </w:rPr>
        <w:t xml:space="preserve">.  </w:t>
      </w:r>
    </w:p>
    <w:p w14:paraId="42ECD075" w14:textId="120601A2" w:rsidR="00F35032" w:rsidRDefault="00F35032" w:rsidP="00E1245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8B40179" w14:textId="2FC5FDC3" w:rsidR="00A10D44" w:rsidRPr="00E772DA" w:rsidRDefault="00F35032" w:rsidP="00E772D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Wiggins reported that </w:t>
      </w:r>
      <w:bookmarkStart w:id="1" w:name="_GoBack"/>
      <w:bookmarkEnd w:id="1"/>
      <w:r w:rsidR="009A2C6C">
        <w:rPr>
          <w:rFonts w:ascii="Arial" w:hAnsi="Arial" w:cs="Arial"/>
          <w:sz w:val="24"/>
          <w:szCs w:val="24"/>
        </w:rPr>
        <w:t xml:space="preserve">Equity </w:t>
      </w:r>
      <w:r>
        <w:rPr>
          <w:rFonts w:ascii="Arial" w:hAnsi="Arial" w:cs="Arial"/>
          <w:sz w:val="24"/>
          <w:szCs w:val="24"/>
        </w:rPr>
        <w:t>staff awarded $12.6 Million (33%) in DBE contracts through</w:t>
      </w:r>
      <w:r w:rsidR="009A2C6C">
        <w:rPr>
          <w:rFonts w:ascii="Arial" w:hAnsi="Arial" w:cs="Arial"/>
          <w:sz w:val="24"/>
          <w:szCs w:val="24"/>
        </w:rPr>
        <w:t>out the regional</w:t>
      </w:r>
      <w:r>
        <w:rPr>
          <w:rFonts w:ascii="Arial" w:hAnsi="Arial" w:cs="Arial"/>
          <w:sz w:val="24"/>
          <w:szCs w:val="24"/>
        </w:rPr>
        <w:t xml:space="preserve"> </w:t>
      </w:r>
      <w:r w:rsidR="00155263">
        <w:rPr>
          <w:rFonts w:ascii="Arial" w:hAnsi="Arial" w:cs="Arial"/>
          <w:sz w:val="24"/>
          <w:szCs w:val="24"/>
        </w:rPr>
        <w:t xml:space="preserve">and staff brought over $68 </w:t>
      </w:r>
      <w:r w:rsidR="00C36E6A">
        <w:rPr>
          <w:rFonts w:ascii="Arial" w:hAnsi="Arial" w:cs="Arial"/>
          <w:sz w:val="24"/>
          <w:szCs w:val="24"/>
        </w:rPr>
        <w:t>Million</w:t>
      </w:r>
      <w:r w:rsidR="00155263">
        <w:rPr>
          <w:rFonts w:ascii="Arial" w:hAnsi="Arial" w:cs="Arial"/>
          <w:sz w:val="24"/>
          <w:szCs w:val="24"/>
        </w:rPr>
        <w:t xml:space="preserve"> </w:t>
      </w:r>
      <w:r w:rsidR="00C36E6A">
        <w:rPr>
          <w:rFonts w:ascii="Arial" w:hAnsi="Arial" w:cs="Arial"/>
          <w:sz w:val="24"/>
          <w:szCs w:val="24"/>
        </w:rPr>
        <w:t>in grant monies</w:t>
      </w:r>
      <w:r w:rsidR="00A10D44">
        <w:rPr>
          <w:rFonts w:ascii="Arial" w:hAnsi="Arial" w:cs="Arial"/>
          <w:sz w:val="24"/>
          <w:szCs w:val="24"/>
        </w:rPr>
        <w:t xml:space="preserve"> and the RTA was looking at a $5 Million surplus savings with everything that went on in 2020</w:t>
      </w:r>
      <w:r w:rsidR="00E772DA">
        <w:rPr>
          <w:rFonts w:ascii="Arial" w:hAnsi="Arial" w:cs="Arial"/>
          <w:sz w:val="24"/>
          <w:szCs w:val="24"/>
        </w:rPr>
        <w:t xml:space="preserve">  and </w:t>
      </w:r>
      <w:r w:rsidR="00C1382D" w:rsidRPr="00E772DA">
        <w:rPr>
          <w:rFonts w:ascii="Arial" w:hAnsi="Arial" w:cs="Arial"/>
          <w:sz w:val="24"/>
          <w:szCs w:val="24"/>
        </w:rPr>
        <w:t>staff was</w:t>
      </w:r>
      <w:r w:rsidR="00A47DDC">
        <w:rPr>
          <w:rFonts w:ascii="Arial" w:hAnsi="Arial" w:cs="Arial"/>
          <w:sz w:val="24"/>
          <w:szCs w:val="24"/>
        </w:rPr>
        <w:t xml:space="preserve"> also</w:t>
      </w:r>
      <w:r w:rsidR="00C1382D" w:rsidRPr="00E772DA">
        <w:rPr>
          <w:rFonts w:ascii="Arial" w:hAnsi="Arial" w:cs="Arial"/>
          <w:sz w:val="24"/>
          <w:szCs w:val="24"/>
        </w:rPr>
        <w:t xml:space="preserve"> looking </w:t>
      </w:r>
      <w:r w:rsidR="00D55C2B" w:rsidRPr="00E772DA">
        <w:rPr>
          <w:rFonts w:ascii="Arial" w:hAnsi="Arial" w:cs="Arial"/>
          <w:sz w:val="24"/>
          <w:szCs w:val="24"/>
        </w:rPr>
        <w:t xml:space="preserve">to Right Size the RTA fares and implement the New Links Project and have a regional </w:t>
      </w:r>
      <w:r w:rsidR="00381F7C" w:rsidRPr="00E772DA">
        <w:rPr>
          <w:rFonts w:ascii="Arial" w:hAnsi="Arial" w:cs="Arial"/>
          <w:sz w:val="24"/>
          <w:szCs w:val="24"/>
        </w:rPr>
        <w:t>fare integration.</w:t>
      </w:r>
    </w:p>
    <w:p w14:paraId="4809279F" w14:textId="78C6E950" w:rsidR="00381F7C" w:rsidRDefault="00381F7C" w:rsidP="00E1245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1F18A24" w14:textId="2503D35A" w:rsidR="00E772DA" w:rsidRDefault="00E772DA" w:rsidP="00E1245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ECFFD03" w14:textId="77777777" w:rsidR="00A47DDC" w:rsidRDefault="00A47DDC" w:rsidP="00E1245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4AD2F3B" w14:textId="06E15ADC" w:rsidR="00D35E8C" w:rsidRPr="00D808AC" w:rsidRDefault="006F131D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808A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Consideration:  RTA’s New Agency Policies</w:t>
      </w:r>
      <w:r w:rsidR="007267D8" w:rsidRPr="00D808A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337E330" w14:textId="5DC77988" w:rsidR="009D7FD1" w:rsidRDefault="007E7845" w:rsidP="004F54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Yolanda </w:t>
      </w:r>
      <w:r w:rsidR="0051691C">
        <w:rPr>
          <w:rFonts w:ascii="Arial" w:hAnsi="Arial" w:cs="Arial"/>
          <w:bCs/>
          <w:sz w:val="24"/>
          <w:szCs w:val="24"/>
        </w:rPr>
        <w:t>Rodriguez</w:t>
      </w:r>
      <w:r w:rsidR="006F131D">
        <w:rPr>
          <w:rFonts w:ascii="Arial" w:hAnsi="Arial" w:cs="Arial"/>
          <w:bCs/>
          <w:sz w:val="24"/>
          <w:szCs w:val="24"/>
        </w:rPr>
        <w:t xml:space="preserve"> reported that </w:t>
      </w:r>
      <w:r w:rsidR="00407E9C">
        <w:rPr>
          <w:rFonts w:ascii="Arial" w:hAnsi="Arial" w:cs="Arial"/>
          <w:bCs/>
          <w:sz w:val="24"/>
          <w:szCs w:val="24"/>
        </w:rPr>
        <w:t xml:space="preserve">this item was approved on an </w:t>
      </w:r>
      <w:r w:rsidR="0051691C">
        <w:rPr>
          <w:rFonts w:ascii="Arial" w:hAnsi="Arial" w:cs="Arial"/>
          <w:bCs/>
          <w:sz w:val="24"/>
          <w:szCs w:val="24"/>
        </w:rPr>
        <w:t>in</w:t>
      </w:r>
      <w:r w:rsidR="00274CF8">
        <w:rPr>
          <w:rFonts w:ascii="Arial" w:hAnsi="Arial" w:cs="Arial"/>
          <w:bCs/>
          <w:sz w:val="24"/>
          <w:szCs w:val="24"/>
        </w:rPr>
        <w:t>terim basis at the Executive Committee Meeting that was held on December 11, 2020</w:t>
      </w:r>
      <w:r w:rsidR="006557C4">
        <w:rPr>
          <w:rFonts w:ascii="Arial" w:hAnsi="Arial" w:cs="Arial"/>
          <w:bCs/>
          <w:sz w:val="24"/>
          <w:szCs w:val="24"/>
        </w:rPr>
        <w:t xml:space="preserve"> and the Committee Members </w:t>
      </w:r>
      <w:r w:rsidR="00AF47E1">
        <w:rPr>
          <w:rFonts w:ascii="Arial" w:hAnsi="Arial" w:cs="Arial"/>
          <w:bCs/>
          <w:sz w:val="24"/>
          <w:szCs w:val="24"/>
        </w:rPr>
        <w:t xml:space="preserve">had questions regarding </w:t>
      </w:r>
      <w:r w:rsidR="00E932C8">
        <w:rPr>
          <w:rFonts w:ascii="Arial" w:hAnsi="Arial" w:cs="Arial"/>
          <w:bCs/>
          <w:sz w:val="24"/>
          <w:szCs w:val="24"/>
        </w:rPr>
        <w:t xml:space="preserve">the </w:t>
      </w:r>
      <w:r w:rsidR="00C56B53">
        <w:rPr>
          <w:rFonts w:ascii="Arial" w:hAnsi="Arial" w:cs="Arial"/>
          <w:bCs/>
          <w:sz w:val="24"/>
          <w:szCs w:val="24"/>
        </w:rPr>
        <w:t xml:space="preserve">Family Leave Policies so more information was requested and will be </w:t>
      </w:r>
      <w:r w:rsidR="0056442E">
        <w:rPr>
          <w:rFonts w:ascii="Arial" w:hAnsi="Arial" w:cs="Arial"/>
          <w:bCs/>
          <w:sz w:val="24"/>
          <w:szCs w:val="24"/>
        </w:rPr>
        <w:t xml:space="preserve">provided at the next Executive Committee Meeting so the </w:t>
      </w:r>
      <w:r w:rsidR="003704CA">
        <w:rPr>
          <w:rFonts w:ascii="Arial" w:hAnsi="Arial" w:cs="Arial"/>
          <w:bCs/>
          <w:sz w:val="24"/>
          <w:szCs w:val="24"/>
        </w:rPr>
        <w:t>RTA’s New Agency P</w:t>
      </w:r>
      <w:r w:rsidR="00AF6018">
        <w:rPr>
          <w:rFonts w:ascii="Arial" w:hAnsi="Arial" w:cs="Arial"/>
          <w:bCs/>
          <w:sz w:val="24"/>
          <w:szCs w:val="24"/>
        </w:rPr>
        <w:t xml:space="preserve">olicies need to be deferred.  Commissioner Wegner moved and Commissioner Tillery </w:t>
      </w:r>
      <w:r w:rsidR="00220066">
        <w:rPr>
          <w:rFonts w:ascii="Arial" w:hAnsi="Arial" w:cs="Arial"/>
          <w:bCs/>
          <w:sz w:val="24"/>
          <w:szCs w:val="24"/>
        </w:rPr>
        <w:t xml:space="preserve">seconded to defer the </w:t>
      </w:r>
      <w:r w:rsidR="00220066" w:rsidRPr="001F6F56">
        <w:rPr>
          <w:rFonts w:ascii="Arial" w:hAnsi="Arial" w:cs="Arial"/>
          <w:b/>
          <w:sz w:val="24"/>
          <w:szCs w:val="24"/>
        </w:rPr>
        <w:t>RTA’s New Agency Policies</w:t>
      </w:r>
      <w:r w:rsidR="001F6F56">
        <w:rPr>
          <w:rFonts w:ascii="Arial" w:hAnsi="Arial" w:cs="Arial"/>
          <w:b/>
          <w:sz w:val="24"/>
          <w:szCs w:val="24"/>
        </w:rPr>
        <w:t xml:space="preserve">. </w:t>
      </w:r>
      <w:r w:rsidR="00271C3C">
        <w:rPr>
          <w:rFonts w:ascii="Arial" w:hAnsi="Arial" w:cs="Arial"/>
          <w:b/>
          <w:sz w:val="24"/>
          <w:szCs w:val="24"/>
        </w:rPr>
        <w:t xml:space="preserve"> </w:t>
      </w:r>
      <w:r w:rsidR="00271C3C">
        <w:rPr>
          <w:rFonts w:ascii="Arial" w:hAnsi="Arial" w:cs="Arial"/>
          <w:sz w:val="24"/>
          <w:szCs w:val="24"/>
        </w:rPr>
        <w:t xml:space="preserve">The </w:t>
      </w:r>
      <w:r w:rsidR="00271C3C" w:rsidRPr="000F6864">
        <w:rPr>
          <w:rFonts w:ascii="Arial" w:hAnsi="Arial" w:cs="Arial"/>
          <w:sz w:val="24"/>
          <w:szCs w:val="24"/>
        </w:rPr>
        <w:t>Motion was approved unanimously.</w:t>
      </w:r>
    </w:p>
    <w:p w14:paraId="488E441A" w14:textId="14D7704A" w:rsidR="0060154D" w:rsidRDefault="0060154D" w:rsidP="004F54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7FB8E5E" w14:textId="68BB4A9A" w:rsidR="0060154D" w:rsidRDefault="008B7B38" w:rsidP="004F54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Wiggins reported that he wanted the Board </w:t>
      </w:r>
      <w:r w:rsidR="00533C0A">
        <w:rPr>
          <w:rFonts w:ascii="Arial" w:hAnsi="Arial" w:cs="Arial"/>
          <w:sz w:val="24"/>
          <w:szCs w:val="24"/>
        </w:rPr>
        <w:t xml:space="preserve">to have </w:t>
      </w:r>
      <w:r>
        <w:rPr>
          <w:rFonts w:ascii="Arial" w:hAnsi="Arial" w:cs="Arial"/>
          <w:sz w:val="24"/>
          <w:szCs w:val="24"/>
        </w:rPr>
        <w:t>time to review the policies.</w:t>
      </w:r>
    </w:p>
    <w:p w14:paraId="43913CD4" w14:textId="35D77460" w:rsidR="008B7B38" w:rsidRDefault="008B7B38" w:rsidP="004F54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279BE16" w14:textId="35A81735" w:rsidR="00D01035" w:rsidRDefault="00140D5E" w:rsidP="00D0103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Commissioner Raymond, </w:t>
      </w:r>
      <w:r w:rsidR="003D5AD1">
        <w:rPr>
          <w:rFonts w:ascii="Arial" w:hAnsi="Arial" w:cs="Arial"/>
          <w:sz w:val="24"/>
          <w:szCs w:val="24"/>
        </w:rPr>
        <w:t>Sundiata</w:t>
      </w:r>
      <w:r w:rsidR="008B7B38">
        <w:rPr>
          <w:rFonts w:ascii="Arial" w:hAnsi="Arial" w:cs="Arial"/>
          <w:sz w:val="24"/>
          <w:szCs w:val="24"/>
        </w:rPr>
        <w:t xml:space="preserve"> Haley reported </w:t>
      </w:r>
      <w:r w:rsidR="003D5AD1">
        <w:rPr>
          <w:rFonts w:ascii="Arial" w:hAnsi="Arial" w:cs="Arial"/>
          <w:sz w:val="24"/>
          <w:szCs w:val="24"/>
        </w:rPr>
        <w:t xml:space="preserve">that the </w:t>
      </w:r>
      <w:r w:rsidR="003F4C25">
        <w:rPr>
          <w:rFonts w:ascii="Arial" w:hAnsi="Arial" w:cs="Arial"/>
          <w:sz w:val="24"/>
          <w:szCs w:val="24"/>
        </w:rPr>
        <w:t>full Board should approve</w:t>
      </w:r>
      <w:r w:rsidR="002B0BB8">
        <w:rPr>
          <w:rFonts w:ascii="Arial" w:hAnsi="Arial" w:cs="Arial"/>
          <w:sz w:val="24"/>
          <w:szCs w:val="24"/>
        </w:rPr>
        <w:t xml:space="preserve"> the policies</w:t>
      </w:r>
      <w:r w:rsidR="003F4C25">
        <w:rPr>
          <w:rFonts w:ascii="Arial" w:hAnsi="Arial" w:cs="Arial"/>
          <w:sz w:val="24"/>
          <w:szCs w:val="24"/>
        </w:rPr>
        <w:t xml:space="preserve"> on </w:t>
      </w:r>
      <w:r w:rsidR="002B0BB8">
        <w:rPr>
          <w:rFonts w:ascii="Arial" w:hAnsi="Arial" w:cs="Arial"/>
          <w:sz w:val="24"/>
          <w:szCs w:val="24"/>
        </w:rPr>
        <w:t>an</w:t>
      </w:r>
      <w:r w:rsidR="003F4C25">
        <w:rPr>
          <w:rFonts w:ascii="Arial" w:hAnsi="Arial" w:cs="Arial"/>
          <w:sz w:val="24"/>
          <w:szCs w:val="24"/>
        </w:rPr>
        <w:t xml:space="preserve"> </w:t>
      </w:r>
      <w:r w:rsidR="00D01035">
        <w:rPr>
          <w:rFonts w:ascii="Arial" w:hAnsi="Arial" w:cs="Arial"/>
          <w:sz w:val="24"/>
          <w:szCs w:val="24"/>
        </w:rPr>
        <w:t xml:space="preserve">Interim </w:t>
      </w:r>
      <w:r w:rsidR="003F4C25">
        <w:rPr>
          <w:rFonts w:ascii="Arial" w:hAnsi="Arial" w:cs="Arial"/>
          <w:sz w:val="24"/>
          <w:szCs w:val="24"/>
        </w:rPr>
        <w:t xml:space="preserve">basis </w:t>
      </w:r>
      <w:r w:rsidR="00D01035">
        <w:rPr>
          <w:rFonts w:ascii="Arial" w:hAnsi="Arial" w:cs="Arial"/>
          <w:sz w:val="24"/>
          <w:szCs w:val="24"/>
        </w:rPr>
        <w:t>from the recommendations from the</w:t>
      </w:r>
      <w:r w:rsidR="003F4C25">
        <w:rPr>
          <w:rFonts w:ascii="Arial" w:hAnsi="Arial" w:cs="Arial"/>
          <w:sz w:val="24"/>
          <w:szCs w:val="24"/>
        </w:rPr>
        <w:t xml:space="preserve"> Executive Committee</w:t>
      </w:r>
      <w:r w:rsidR="00855BF9">
        <w:rPr>
          <w:rFonts w:ascii="Arial" w:hAnsi="Arial" w:cs="Arial"/>
          <w:sz w:val="24"/>
          <w:szCs w:val="24"/>
        </w:rPr>
        <w:t>.</w:t>
      </w:r>
      <w:r w:rsidR="003F4C25">
        <w:rPr>
          <w:rFonts w:ascii="Arial" w:hAnsi="Arial" w:cs="Arial"/>
          <w:sz w:val="24"/>
          <w:szCs w:val="24"/>
        </w:rPr>
        <w:t xml:space="preserve"> </w:t>
      </w:r>
    </w:p>
    <w:p w14:paraId="37A1C829" w14:textId="5488ADA0" w:rsidR="00B4391F" w:rsidRDefault="00B4391F" w:rsidP="00D0103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44CF851" w14:textId="77777777" w:rsidR="00176261" w:rsidRDefault="000D0606" w:rsidP="00D0103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Commissioner Bryan, Alex Wiggins stated that staff was entitled to 8 weeks of </w:t>
      </w:r>
      <w:r w:rsidR="00176261">
        <w:rPr>
          <w:rFonts w:ascii="Arial" w:hAnsi="Arial" w:cs="Arial"/>
          <w:sz w:val="24"/>
          <w:szCs w:val="24"/>
        </w:rPr>
        <w:t>maternity leave.</w:t>
      </w:r>
    </w:p>
    <w:p w14:paraId="1A79C013" w14:textId="3A8BE7EB" w:rsidR="00B4391F" w:rsidRDefault="000D0606" w:rsidP="00D0103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984BD0" w14:textId="5AC9DC3E" w:rsidR="008B7B38" w:rsidRPr="008D2138" w:rsidRDefault="00E87E14" w:rsidP="00D0103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Raymond moved and Commissioner Wegner seconded to approve the </w:t>
      </w:r>
      <w:r w:rsidR="0021276C" w:rsidRPr="005068DF">
        <w:rPr>
          <w:rFonts w:ascii="Arial" w:hAnsi="Arial" w:cs="Arial"/>
          <w:b/>
          <w:bCs/>
          <w:sz w:val="24"/>
          <w:szCs w:val="24"/>
        </w:rPr>
        <w:t>RTA New Agency Policies</w:t>
      </w:r>
      <w:r w:rsidR="00DE2B0F">
        <w:rPr>
          <w:rFonts w:ascii="Arial" w:hAnsi="Arial" w:cs="Arial"/>
          <w:b/>
          <w:bCs/>
          <w:sz w:val="24"/>
          <w:szCs w:val="24"/>
        </w:rPr>
        <w:t xml:space="preserve"> </w:t>
      </w:r>
      <w:r w:rsidR="0021276C">
        <w:rPr>
          <w:rFonts w:ascii="Arial" w:hAnsi="Arial" w:cs="Arial"/>
          <w:sz w:val="24"/>
          <w:szCs w:val="24"/>
        </w:rPr>
        <w:t xml:space="preserve">were approved on an </w:t>
      </w:r>
      <w:r w:rsidR="005068DF">
        <w:rPr>
          <w:rFonts w:ascii="Arial" w:hAnsi="Arial" w:cs="Arial"/>
          <w:sz w:val="24"/>
          <w:szCs w:val="24"/>
        </w:rPr>
        <w:t xml:space="preserve">Interim Basis and will be </w:t>
      </w:r>
      <w:r w:rsidR="00DE2B0F">
        <w:rPr>
          <w:rFonts w:ascii="Arial" w:hAnsi="Arial" w:cs="Arial"/>
          <w:sz w:val="24"/>
          <w:szCs w:val="24"/>
        </w:rPr>
        <w:t>placed</w:t>
      </w:r>
      <w:r w:rsidR="00394E81">
        <w:rPr>
          <w:rFonts w:ascii="Arial" w:hAnsi="Arial" w:cs="Arial"/>
          <w:sz w:val="24"/>
          <w:szCs w:val="24"/>
        </w:rPr>
        <w:t xml:space="preserve"> on the January Board Meeting agenda for approval.  </w:t>
      </w:r>
      <w:r w:rsidR="00394E81" w:rsidRPr="008D2138">
        <w:rPr>
          <w:rFonts w:ascii="Arial" w:hAnsi="Arial" w:cs="Arial"/>
          <w:b/>
          <w:bCs/>
          <w:sz w:val="24"/>
          <w:szCs w:val="24"/>
        </w:rPr>
        <w:t xml:space="preserve">Resolution No. </w:t>
      </w:r>
      <w:r w:rsidR="00A86ECC" w:rsidRPr="008D2138">
        <w:rPr>
          <w:rFonts w:ascii="Arial" w:hAnsi="Arial" w:cs="Arial"/>
          <w:b/>
          <w:bCs/>
          <w:sz w:val="24"/>
          <w:szCs w:val="24"/>
        </w:rPr>
        <w:t xml:space="preserve">20-095 </w:t>
      </w:r>
      <w:r w:rsidR="00394E81" w:rsidRPr="008D2138">
        <w:rPr>
          <w:rFonts w:ascii="Arial" w:hAnsi="Arial" w:cs="Arial"/>
          <w:b/>
          <w:bCs/>
          <w:sz w:val="24"/>
          <w:szCs w:val="24"/>
        </w:rPr>
        <w:t xml:space="preserve">was approved </w:t>
      </w:r>
      <w:r w:rsidR="00970254" w:rsidRPr="008D2138">
        <w:rPr>
          <w:rFonts w:ascii="Arial" w:hAnsi="Arial" w:cs="Arial"/>
          <w:b/>
          <w:bCs/>
          <w:sz w:val="24"/>
          <w:szCs w:val="24"/>
        </w:rPr>
        <w:t xml:space="preserve">unanimously.  </w:t>
      </w:r>
    </w:p>
    <w:p w14:paraId="677B1AC2" w14:textId="77777777" w:rsidR="007267D8" w:rsidRPr="008D2138" w:rsidRDefault="007267D8" w:rsidP="004F54E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D25106" w14:textId="458E8762" w:rsidR="007E6E66" w:rsidRDefault="007E6E66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808AC">
        <w:rPr>
          <w:rFonts w:ascii="Arial" w:hAnsi="Arial" w:cs="Arial"/>
          <w:b/>
          <w:bCs/>
          <w:sz w:val="24"/>
          <w:szCs w:val="24"/>
          <w:u w:val="single"/>
        </w:rPr>
        <w:t xml:space="preserve">Consideration:  Louisiana Department of Transportation </w:t>
      </w:r>
      <w:r w:rsidR="00404D0B" w:rsidRPr="00D808AC">
        <w:rPr>
          <w:rFonts w:ascii="Arial" w:hAnsi="Arial" w:cs="Arial"/>
          <w:b/>
          <w:bCs/>
          <w:sz w:val="24"/>
          <w:szCs w:val="24"/>
          <w:u w:val="single"/>
        </w:rPr>
        <w:t>and Development Update Mr. Kevin Lawson</w:t>
      </w:r>
    </w:p>
    <w:p w14:paraId="56D07CB8" w14:textId="65AEB891" w:rsidR="004674F2" w:rsidRDefault="00063222" w:rsidP="0006322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6322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evin Lawson reported that </w:t>
      </w:r>
      <w:r w:rsidR="00550EAD">
        <w:rPr>
          <w:rFonts w:ascii="Arial" w:hAnsi="Arial" w:cs="Arial"/>
          <w:sz w:val="24"/>
          <w:szCs w:val="24"/>
        </w:rPr>
        <w:t xml:space="preserve">he </w:t>
      </w:r>
      <w:r w:rsidR="004919CB">
        <w:rPr>
          <w:rFonts w:ascii="Arial" w:hAnsi="Arial" w:cs="Arial"/>
          <w:sz w:val="24"/>
          <w:szCs w:val="24"/>
        </w:rPr>
        <w:t xml:space="preserve">was the Safety Oversight </w:t>
      </w:r>
      <w:r w:rsidR="001C1F38">
        <w:rPr>
          <w:rFonts w:ascii="Arial" w:hAnsi="Arial" w:cs="Arial"/>
          <w:sz w:val="24"/>
          <w:szCs w:val="24"/>
        </w:rPr>
        <w:t>Program</w:t>
      </w:r>
      <w:r w:rsidR="004919CB">
        <w:rPr>
          <w:rFonts w:ascii="Arial" w:hAnsi="Arial" w:cs="Arial"/>
          <w:sz w:val="24"/>
          <w:szCs w:val="24"/>
        </w:rPr>
        <w:t xml:space="preserve"> Manager</w:t>
      </w:r>
      <w:r w:rsidR="001C1F38">
        <w:rPr>
          <w:rFonts w:ascii="Arial" w:hAnsi="Arial" w:cs="Arial"/>
          <w:sz w:val="24"/>
          <w:szCs w:val="24"/>
        </w:rPr>
        <w:t xml:space="preserve"> for the Louisiana Department </w:t>
      </w:r>
      <w:r w:rsidR="0074162C">
        <w:rPr>
          <w:rFonts w:ascii="Arial" w:hAnsi="Arial" w:cs="Arial"/>
          <w:sz w:val="24"/>
          <w:szCs w:val="24"/>
        </w:rPr>
        <w:t xml:space="preserve">of </w:t>
      </w:r>
      <w:r w:rsidR="001C1F38">
        <w:rPr>
          <w:rFonts w:ascii="Arial" w:hAnsi="Arial" w:cs="Arial"/>
          <w:sz w:val="24"/>
          <w:szCs w:val="24"/>
        </w:rPr>
        <w:t xml:space="preserve">Transportation </w:t>
      </w:r>
      <w:r w:rsidR="0074162C">
        <w:rPr>
          <w:rFonts w:ascii="Arial" w:hAnsi="Arial" w:cs="Arial"/>
          <w:sz w:val="24"/>
          <w:szCs w:val="24"/>
        </w:rPr>
        <w:t xml:space="preserve">and </w:t>
      </w:r>
      <w:r w:rsidR="00643CAD">
        <w:rPr>
          <w:rFonts w:ascii="Arial" w:hAnsi="Arial" w:cs="Arial"/>
          <w:sz w:val="24"/>
          <w:szCs w:val="24"/>
        </w:rPr>
        <w:t xml:space="preserve">that </w:t>
      </w:r>
      <w:r w:rsidR="0074162C">
        <w:rPr>
          <w:rFonts w:ascii="Arial" w:hAnsi="Arial" w:cs="Arial"/>
          <w:sz w:val="24"/>
          <w:szCs w:val="24"/>
        </w:rPr>
        <w:t xml:space="preserve">he </w:t>
      </w:r>
      <w:r w:rsidR="00643CAD">
        <w:rPr>
          <w:rFonts w:ascii="Arial" w:hAnsi="Arial" w:cs="Arial"/>
          <w:sz w:val="24"/>
          <w:szCs w:val="24"/>
        </w:rPr>
        <w:t xml:space="preserve">oversees the </w:t>
      </w:r>
      <w:r w:rsidR="00AA4109">
        <w:rPr>
          <w:rFonts w:ascii="Arial" w:hAnsi="Arial" w:cs="Arial"/>
          <w:sz w:val="24"/>
          <w:szCs w:val="24"/>
        </w:rPr>
        <w:t>Safety Program for the Streetcar System</w:t>
      </w:r>
      <w:r w:rsidR="004674F2">
        <w:rPr>
          <w:rFonts w:ascii="Arial" w:hAnsi="Arial" w:cs="Arial"/>
          <w:sz w:val="24"/>
          <w:szCs w:val="24"/>
        </w:rPr>
        <w:t xml:space="preserve"> to ensure the safety for the traveling public. </w:t>
      </w:r>
    </w:p>
    <w:p w14:paraId="07EC82B0" w14:textId="4AF7007E" w:rsidR="00063222" w:rsidRDefault="00063222" w:rsidP="0006322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E959160" w14:textId="4DE8B667" w:rsidR="002562DE" w:rsidRDefault="002562DE" w:rsidP="0006322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Kevin Lawson reported that he does an annual report </w:t>
      </w:r>
      <w:r w:rsidR="00E045DF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FTA</w:t>
      </w:r>
      <w:r w:rsidR="00E045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State </w:t>
      </w:r>
      <w:r w:rsidR="00BA4429">
        <w:rPr>
          <w:rFonts w:ascii="Arial" w:hAnsi="Arial" w:cs="Arial"/>
          <w:sz w:val="24"/>
          <w:szCs w:val="24"/>
        </w:rPr>
        <w:t>and RTA Board</w:t>
      </w:r>
      <w:r w:rsidR="002C054C">
        <w:rPr>
          <w:rFonts w:ascii="Arial" w:hAnsi="Arial" w:cs="Arial"/>
          <w:sz w:val="24"/>
          <w:szCs w:val="24"/>
        </w:rPr>
        <w:t xml:space="preserve"> and everything was going great at the RTA.</w:t>
      </w:r>
    </w:p>
    <w:p w14:paraId="73AA6ADA" w14:textId="77777777" w:rsidR="00C273F2" w:rsidRDefault="00C273F2" w:rsidP="0006322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B69B1CE" w14:textId="085B838C" w:rsidR="003628AA" w:rsidRPr="00A47DDC" w:rsidRDefault="003628AA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47DDC">
        <w:rPr>
          <w:rFonts w:ascii="Arial" w:hAnsi="Arial" w:cs="Arial"/>
          <w:b/>
          <w:bCs/>
          <w:sz w:val="24"/>
          <w:szCs w:val="24"/>
          <w:u w:val="single"/>
        </w:rPr>
        <w:t>Consideration of DBE Report</w:t>
      </w:r>
    </w:p>
    <w:p w14:paraId="46DDFDBD" w14:textId="4E81E421" w:rsidR="003672EE" w:rsidRPr="00231935" w:rsidRDefault="003672EE" w:rsidP="003672EE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231935">
        <w:rPr>
          <w:rFonts w:ascii="Arial" w:hAnsi="Arial" w:cs="Arial"/>
          <w:bCs/>
          <w:sz w:val="24"/>
          <w:szCs w:val="24"/>
        </w:rPr>
        <w:t xml:space="preserve">Ms. Keziah </w:t>
      </w:r>
      <w:r w:rsidR="0067079A">
        <w:rPr>
          <w:rFonts w:ascii="Arial" w:hAnsi="Arial" w:cs="Arial"/>
          <w:bCs/>
          <w:sz w:val="24"/>
          <w:szCs w:val="24"/>
        </w:rPr>
        <w:t>Cawthorne</w:t>
      </w:r>
      <w:r w:rsidRPr="00231935">
        <w:rPr>
          <w:rFonts w:ascii="Arial" w:hAnsi="Arial" w:cs="Arial"/>
          <w:bCs/>
          <w:sz w:val="24"/>
          <w:szCs w:val="24"/>
        </w:rPr>
        <w:t xml:space="preserve"> gave a report to the Commission</w:t>
      </w:r>
      <w:r w:rsidR="00856690">
        <w:rPr>
          <w:rFonts w:ascii="Arial" w:hAnsi="Arial" w:cs="Arial"/>
          <w:bCs/>
          <w:sz w:val="24"/>
          <w:szCs w:val="24"/>
        </w:rPr>
        <w:t>ers</w:t>
      </w:r>
      <w:r w:rsidRPr="00231935">
        <w:rPr>
          <w:rFonts w:ascii="Arial" w:hAnsi="Arial" w:cs="Arial"/>
          <w:bCs/>
          <w:sz w:val="24"/>
          <w:szCs w:val="24"/>
        </w:rPr>
        <w:t>. She stated that this year the RTA awarded $</w:t>
      </w:r>
      <w:r w:rsidR="00885477">
        <w:rPr>
          <w:rFonts w:ascii="Arial" w:hAnsi="Arial" w:cs="Arial"/>
          <w:bCs/>
          <w:sz w:val="24"/>
          <w:szCs w:val="24"/>
        </w:rPr>
        <w:t>35.5</w:t>
      </w:r>
      <w:r w:rsidRPr="00231935">
        <w:rPr>
          <w:rFonts w:ascii="Arial" w:hAnsi="Arial" w:cs="Arial"/>
          <w:bCs/>
          <w:sz w:val="24"/>
          <w:szCs w:val="24"/>
        </w:rPr>
        <w:t xml:space="preserve"> million dollars of which $</w:t>
      </w:r>
      <w:r w:rsidR="009D7FD1">
        <w:rPr>
          <w:rFonts w:ascii="Arial" w:hAnsi="Arial" w:cs="Arial"/>
          <w:bCs/>
          <w:sz w:val="24"/>
          <w:szCs w:val="24"/>
        </w:rPr>
        <w:t>11.6</w:t>
      </w:r>
      <w:r w:rsidRPr="00231935">
        <w:rPr>
          <w:rFonts w:ascii="Arial" w:hAnsi="Arial" w:cs="Arial"/>
          <w:bCs/>
          <w:sz w:val="24"/>
          <w:szCs w:val="24"/>
        </w:rPr>
        <w:t xml:space="preserve"> million went </w:t>
      </w:r>
      <w:r w:rsidR="00D36174">
        <w:rPr>
          <w:rFonts w:ascii="Arial" w:hAnsi="Arial" w:cs="Arial"/>
          <w:bCs/>
          <w:sz w:val="24"/>
          <w:szCs w:val="24"/>
        </w:rPr>
        <w:t xml:space="preserve">to </w:t>
      </w:r>
      <w:r w:rsidRPr="00231935">
        <w:rPr>
          <w:rFonts w:ascii="Arial" w:hAnsi="Arial" w:cs="Arial"/>
          <w:bCs/>
          <w:sz w:val="24"/>
          <w:szCs w:val="24"/>
        </w:rPr>
        <w:t>DB</w:t>
      </w:r>
      <w:r>
        <w:rPr>
          <w:rFonts w:ascii="Arial" w:hAnsi="Arial" w:cs="Arial"/>
          <w:bCs/>
          <w:sz w:val="24"/>
          <w:szCs w:val="24"/>
        </w:rPr>
        <w:t>E’s</w:t>
      </w:r>
      <w:r w:rsidRPr="00231935">
        <w:rPr>
          <w:rFonts w:ascii="Arial" w:hAnsi="Arial" w:cs="Arial"/>
          <w:bCs/>
          <w:sz w:val="24"/>
          <w:szCs w:val="24"/>
        </w:rPr>
        <w:t xml:space="preserve"> </w:t>
      </w:r>
      <w:r w:rsidR="009D7FD1">
        <w:rPr>
          <w:rFonts w:ascii="Arial" w:hAnsi="Arial" w:cs="Arial"/>
          <w:bCs/>
          <w:sz w:val="24"/>
          <w:szCs w:val="24"/>
        </w:rPr>
        <w:t xml:space="preserve">firms </w:t>
      </w:r>
      <w:r w:rsidRPr="00231935">
        <w:rPr>
          <w:rFonts w:ascii="Arial" w:hAnsi="Arial" w:cs="Arial"/>
          <w:bCs/>
          <w:sz w:val="24"/>
          <w:szCs w:val="24"/>
        </w:rPr>
        <w:t xml:space="preserve">and </w:t>
      </w:r>
      <w:r w:rsidR="009D7FD1">
        <w:rPr>
          <w:rFonts w:ascii="Arial" w:hAnsi="Arial" w:cs="Arial"/>
          <w:bCs/>
          <w:sz w:val="24"/>
          <w:szCs w:val="24"/>
        </w:rPr>
        <w:t>$4.3 Million of the DBE Contracts was awarded to DBE/SBE Prime Contractors</w:t>
      </w:r>
      <w:r w:rsidRPr="00231935">
        <w:rPr>
          <w:rFonts w:ascii="Arial" w:hAnsi="Arial" w:cs="Arial"/>
          <w:bCs/>
          <w:sz w:val="24"/>
          <w:szCs w:val="24"/>
        </w:rPr>
        <w:t>. The RTA has a total 3</w:t>
      </w:r>
      <w:r w:rsidR="009D7FD1">
        <w:rPr>
          <w:rFonts w:ascii="Arial" w:hAnsi="Arial" w:cs="Arial"/>
          <w:bCs/>
          <w:sz w:val="24"/>
          <w:szCs w:val="24"/>
        </w:rPr>
        <w:t>3</w:t>
      </w:r>
      <w:r w:rsidRPr="00231935">
        <w:rPr>
          <w:rFonts w:ascii="Arial" w:hAnsi="Arial" w:cs="Arial"/>
          <w:bCs/>
          <w:sz w:val="24"/>
          <w:szCs w:val="24"/>
        </w:rPr>
        <w:t xml:space="preserve">% </w:t>
      </w:r>
      <w:r w:rsidR="00512497">
        <w:rPr>
          <w:rFonts w:ascii="Arial" w:hAnsi="Arial" w:cs="Arial"/>
          <w:bCs/>
          <w:sz w:val="24"/>
          <w:szCs w:val="24"/>
        </w:rPr>
        <w:t xml:space="preserve">and the </w:t>
      </w:r>
      <w:r w:rsidRPr="00231935">
        <w:rPr>
          <w:rFonts w:ascii="Arial" w:hAnsi="Arial" w:cs="Arial"/>
          <w:bCs/>
          <w:sz w:val="24"/>
          <w:szCs w:val="24"/>
        </w:rPr>
        <w:t xml:space="preserve">DBE commitment </w:t>
      </w:r>
      <w:r w:rsidR="00512497">
        <w:rPr>
          <w:rFonts w:ascii="Arial" w:hAnsi="Arial" w:cs="Arial"/>
          <w:bCs/>
          <w:sz w:val="24"/>
          <w:szCs w:val="24"/>
        </w:rPr>
        <w:t xml:space="preserve">was 30% </w:t>
      </w:r>
      <w:r w:rsidRPr="00231935">
        <w:rPr>
          <w:rFonts w:ascii="Arial" w:hAnsi="Arial" w:cs="Arial"/>
          <w:bCs/>
          <w:sz w:val="24"/>
          <w:szCs w:val="24"/>
        </w:rPr>
        <w:t xml:space="preserve">for the year. </w:t>
      </w:r>
    </w:p>
    <w:p w14:paraId="4884BFFE" w14:textId="5E4E7042" w:rsidR="003672EE" w:rsidRDefault="003672EE" w:rsidP="003628A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356DAB" w14:textId="77777777" w:rsidR="00082C93" w:rsidRDefault="00082C93" w:rsidP="003628A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B5E7E1" w14:textId="0AED801B" w:rsidR="00512497" w:rsidRDefault="00512497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12497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Consideration of Consent Agenda </w:t>
      </w:r>
    </w:p>
    <w:p w14:paraId="5A32B1A9" w14:textId="1F8D09D4" w:rsidR="00BC0354" w:rsidRPr="00BC0354" w:rsidRDefault="00A47DDC" w:rsidP="00BC0354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Consent Agenda</w:t>
      </w:r>
    </w:p>
    <w:p w14:paraId="7485CEA4" w14:textId="116B3440" w:rsidR="00BC0354" w:rsidRPr="008D2138" w:rsidRDefault="00BC0354" w:rsidP="00BC0354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BC0354">
        <w:rPr>
          <w:rFonts w:ascii="Arial" w:hAnsi="Arial" w:cs="Arial"/>
          <w:sz w:val="24"/>
          <w:szCs w:val="24"/>
        </w:rPr>
        <w:t xml:space="preserve">Commissioner </w:t>
      </w:r>
      <w:r w:rsidR="006D4101">
        <w:rPr>
          <w:rFonts w:ascii="Arial" w:hAnsi="Arial" w:cs="Arial"/>
          <w:sz w:val="24"/>
          <w:szCs w:val="24"/>
        </w:rPr>
        <w:t>Wegener</w:t>
      </w:r>
      <w:r w:rsidRPr="00BC0354">
        <w:rPr>
          <w:rFonts w:ascii="Arial" w:hAnsi="Arial" w:cs="Arial"/>
          <w:sz w:val="24"/>
          <w:szCs w:val="24"/>
        </w:rPr>
        <w:t xml:space="preserve"> moved and Commissioner Raymond seconded to adopt the Consent Agenda.  </w:t>
      </w:r>
      <w:r w:rsidRPr="008D2138">
        <w:rPr>
          <w:rFonts w:ascii="Arial" w:hAnsi="Arial" w:cs="Arial"/>
          <w:b/>
          <w:bCs/>
          <w:sz w:val="24"/>
          <w:szCs w:val="24"/>
        </w:rPr>
        <w:t xml:space="preserve">Resolution No. </w:t>
      </w:r>
      <w:r w:rsidR="006D4101" w:rsidRPr="008D2138">
        <w:rPr>
          <w:rFonts w:ascii="Arial" w:hAnsi="Arial" w:cs="Arial"/>
          <w:b/>
          <w:bCs/>
          <w:sz w:val="24"/>
          <w:szCs w:val="24"/>
        </w:rPr>
        <w:t>20</w:t>
      </w:r>
      <w:r w:rsidRPr="008D2138">
        <w:rPr>
          <w:rFonts w:ascii="Arial" w:hAnsi="Arial" w:cs="Arial"/>
          <w:b/>
          <w:bCs/>
          <w:sz w:val="24"/>
          <w:szCs w:val="24"/>
        </w:rPr>
        <w:t>-0</w:t>
      </w:r>
      <w:r w:rsidR="006D4101" w:rsidRPr="008D2138">
        <w:rPr>
          <w:rFonts w:ascii="Arial" w:hAnsi="Arial" w:cs="Arial"/>
          <w:b/>
          <w:bCs/>
          <w:sz w:val="24"/>
          <w:szCs w:val="24"/>
        </w:rPr>
        <w:t>88</w:t>
      </w:r>
      <w:r w:rsidRPr="008D2138">
        <w:rPr>
          <w:rFonts w:ascii="Arial" w:hAnsi="Arial" w:cs="Arial"/>
          <w:b/>
          <w:bCs/>
          <w:sz w:val="24"/>
          <w:szCs w:val="24"/>
        </w:rPr>
        <w:t xml:space="preserve"> was adopted unanimously.</w:t>
      </w:r>
    </w:p>
    <w:p w14:paraId="4267CF4B" w14:textId="1A821FE6" w:rsidR="00713932" w:rsidRDefault="00F24DFA" w:rsidP="00EF6E7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Award:</w:t>
      </w:r>
    </w:p>
    <w:p w14:paraId="1A01974B" w14:textId="7B3D88E2" w:rsidR="00713932" w:rsidRPr="00DF2F38" w:rsidRDefault="00F379C8" w:rsidP="00B979D1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Clever Device – Maintenance Contract </w:t>
      </w:r>
    </w:p>
    <w:p w14:paraId="4A15E0A0" w14:textId="2EBA6A2A" w:rsidR="00713932" w:rsidRDefault="00DF2F38" w:rsidP="00B979D1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Commissioner </w:t>
      </w:r>
      <w:r w:rsidR="006D4101">
        <w:rPr>
          <w:rFonts w:ascii="Arial" w:eastAsia="Times New Roman" w:hAnsi="Arial" w:cs="Arial"/>
          <w:sz w:val="24"/>
          <w:szCs w:val="24"/>
          <w:lang w:eastAsia="x-none"/>
        </w:rPr>
        <w:t>Wegner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moved and Commissioner </w:t>
      </w:r>
      <w:r w:rsidR="006D4101">
        <w:rPr>
          <w:rFonts w:ascii="Arial" w:eastAsia="Times New Roman" w:hAnsi="Arial" w:cs="Arial"/>
          <w:sz w:val="24"/>
          <w:szCs w:val="24"/>
          <w:lang w:eastAsia="x-none"/>
        </w:rPr>
        <w:t>Raymond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seconded to approve </w:t>
      </w:r>
      <w:r w:rsidR="006D4101">
        <w:rPr>
          <w:rFonts w:ascii="Arial" w:eastAsia="Times New Roman" w:hAnsi="Arial" w:cs="Arial"/>
          <w:sz w:val="24"/>
          <w:szCs w:val="24"/>
          <w:lang w:eastAsia="x-none"/>
        </w:rPr>
        <w:t xml:space="preserve">to award the </w:t>
      </w:r>
      <w:r w:rsidR="006D4101" w:rsidRPr="001418E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Clever Device </w:t>
      </w:r>
      <w:r w:rsidR="001418E9" w:rsidRPr="001418E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-Maintenance Contract</w:t>
      </w:r>
      <w:r w:rsidR="001418E9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. </w:t>
      </w:r>
      <w:r w:rsidR="00713932" w:rsidRPr="00DD637B">
        <w:rPr>
          <w:rFonts w:ascii="Arial" w:eastAsia="Times New Roman" w:hAnsi="Arial" w:cs="Arial"/>
          <w:b/>
          <w:sz w:val="24"/>
          <w:szCs w:val="24"/>
          <w:lang w:eastAsia="x-none"/>
        </w:rPr>
        <w:t>Resolutio</w:t>
      </w:r>
      <w:r w:rsidR="00713932" w:rsidRPr="00DF2F38">
        <w:rPr>
          <w:rFonts w:ascii="Arial" w:eastAsia="Times New Roman" w:hAnsi="Arial" w:cs="Arial"/>
          <w:b/>
          <w:sz w:val="24"/>
          <w:szCs w:val="24"/>
          <w:lang w:eastAsia="x-none"/>
        </w:rPr>
        <w:t>n No. 20-0</w:t>
      </w:r>
      <w:r w:rsidR="001418E9">
        <w:rPr>
          <w:rFonts w:ascii="Arial" w:eastAsia="Times New Roman" w:hAnsi="Arial" w:cs="Arial"/>
          <w:b/>
          <w:sz w:val="24"/>
          <w:szCs w:val="24"/>
          <w:lang w:eastAsia="x-none"/>
        </w:rPr>
        <w:t>89</w:t>
      </w:r>
      <w:r w:rsidR="00713932" w:rsidRPr="00DF2F3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was adopted unanimously</w:t>
      </w:r>
      <w:r w:rsidR="00713932" w:rsidRPr="00DF2F38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3C2BF32F" w14:textId="77777777" w:rsidR="0008205D" w:rsidRDefault="00CC183E" w:rsidP="00B979D1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Special </w:t>
      </w:r>
      <w:r w:rsidR="0008205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Trackwork Installation and Pole Painting Project </w:t>
      </w:r>
    </w:p>
    <w:p w14:paraId="4B991F27" w14:textId="58F0ED01" w:rsidR="00DF2F38" w:rsidRDefault="0008205D" w:rsidP="00B979D1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Commissioner Wegner moved and Commissioner Raymond seconded to approve </w:t>
      </w:r>
      <w:r w:rsidR="0051575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the award the </w:t>
      </w:r>
      <w:r w:rsidR="00515752">
        <w:rPr>
          <w:rFonts w:ascii="Arial" w:eastAsia="Times New Roman" w:hAnsi="Arial" w:cs="Arial"/>
          <w:b/>
          <w:sz w:val="24"/>
          <w:szCs w:val="24"/>
          <w:lang w:eastAsia="x-none"/>
        </w:rPr>
        <w:t>Special Trackwork Installation and Pole Painting Project</w:t>
      </w:r>
      <w:r w:rsidR="0001045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.  </w:t>
      </w:r>
      <w:r w:rsidR="00010458" w:rsidRPr="008D2138">
        <w:rPr>
          <w:rFonts w:ascii="Arial" w:eastAsia="Times New Roman" w:hAnsi="Arial" w:cs="Arial"/>
          <w:b/>
          <w:sz w:val="24"/>
          <w:szCs w:val="24"/>
          <w:lang w:eastAsia="x-none"/>
        </w:rPr>
        <w:t>Resolution No. 20-090 was adopted unanimously</w:t>
      </w:r>
      <w:r w:rsidR="00010458">
        <w:rPr>
          <w:rFonts w:ascii="Arial" w:eastAsia="Times New Roman" w:hAnsi="Arial" w:cs="Arial"/>
          <w:bCs/>
          <w:sz w:val="24"/>
          <w:szCs w:val="24"/>
          <w:lang w:eastAsia="x-none"/>
        </w:rPr>
        <w:t>.</w:t>
      </w:r>
      <w:r w:rsidR="00973990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</w:p>
    <w:p w14:paraId="7F1951B3" w14:textId="54E1F33F" w:rsidR="00C13B88" w:rsidRDefault="007929F1" w:rsidP="00B979D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>Purchase of 3 Paratransit Vans</w:t>
      </w:r>
    </w:p>
    <w:p w14:paraId="2181D906" w14:textId="2C9B77B0" w:rsidR="00C13B88" w:rsidRPr="0074162C" w:rsidRDefault="00C13B88" w:rsidP="0074162C">
      <w:pPr>
        <w:pStyle w:val="ListParagraph"/>
        <w:spacing w:after="0" w:line="240" w:lineRule="auto"/>
        <w:ind w:left="2880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Commissioner </w:t>
      </w:r>
      <w:r w:rsidR="004141A6">
        <w:rPr>
          <w:rFonts w:ascii="Arial" w:eastAsia="Times New Roman" w:hAnsi="Arial" w:cs="Arial"/>
          <w:sz w:val="24"/>
          <w:szCs w:val="24"/>
          <w:lang w:eastAsia="x-none"/>
        </w:rPr>
        <w:t>Neal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moved and Commissioner </w:t>
      </w:r>
      <w:r w:rsidR="00973990">
        <w:rPr>
          <w:rFonts w:ascii="Arial" w:eastAsia="Times New Roman" w:hAnsi="Arial" w:cs="Arial"/>
          <w:sz w:val="24"/>
          <w:szCs w:val="24"/>
          <w:lang w:eastAsia="x-none"/>
        </w:rPr>
        <w:t xml:space="preserve">Tillery seconded to approve </w:t>
      </w:r>
      <w:r w:rsidR="00973990" w:rsidRPr="00973990">
        <w:rPr>
          <w:rFonts w:ascii="Arial" w:eastAsia="Times New Roman" w:hAnsi="Arial" w:cs="Arial"/>
          <w:b/>
          <w:sz w:val="24"/>
          <w:szCs w:val="24"/>
          <w:lang w:eastAsia="x-none"/>
        </w:rPr>
        <w:t>Excess Workers’ Compensation Insurance</w:t>
      </w:r>
      <w:r w:rsidR="00973990">
        <w:rPr>
          <w:rFonts w:ascii="Arial" w:eastAsia="Times New Roman" w:hAnsi="Arial" w:cs="Arial"/>
          <w:sz w:val="24"/>
          <w:szCs w:val="24"/>
          <w:lang w:eastAsia="x-none"/>
        </w:rPr>
        <w:t xml:space="preserve">.  </w:t>
      </w:r>
      <w:r w:rsidRPr="00C13B88">
        <w:rPr>
          <w:rFonts w:ascii="Arial" w:eastAsia="Times New Roman" w:hAnsi="Arial" w:cs="Arial"/>
          <w:b/>
          <w:sz w:val="24"/>
          <w:szCs w:val="24"/>
          <w:lang w:eastAsia="x-none"/>
        </w:rPr>
        <w:t>Resolution No. 20-0</w:t>
      </w:r>
      <w:r w:rsidR="00973990">
        <w:rPr>
          <w:rFonts w:ascii="Arial" w:eastAsia="Times New Roman" w:hAnsi="Arial" w:cs="Arial"/>
          <w:b/>
          <w:sz w:val="24"/>
          <w:szCs w:val="24"/>
          <w:lang w:eastAsia="x-none"/>
        </w:rPr>
        <w:t>85</w:t>
      </w:r>
      <w:r w:rsidRPr="00C13B8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was adopted unanimously.</w:t>
      </w:r>
    </w:p>
    <w:p w14:paraId="6FAD7E3D" w14:textId="77777777" w:rsidR="00B979D1" w:rsidRDefault="0062712A" w:rsidP="00051FD9">
      <w:pPr>
        <w:spacing w:after="0" w:line="240" w:lineRule="auto"/>
        <w:ind w:left="630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Cooperative Endeavor Agreement </w:t>
      </w:r>
    </w:p>
    <w:p w14:paraId="774EC7F8" w14:textId="6DD0E5CA" w:rsidR="00C13B88" w:rsidRPr="00B979D1" w:rsidRDefault="0062712A" w:rsidP="00EE6197">
      <w:pPr>
        <w:pStyle w:val="ListParagraph"/>
        <w:numPr>
          <w:ilvl w:val="0"/>
          <w:numId w:val="11"/>
        </w:numPr>
        <w:spacing w:after="0" w:line="240" w:lineRule="auto"/>
        <w:ind w:left="2160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979D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Between </w:t>
      </w:r>
      <w:r w:rsidR="00051FD9" w:rsidRPr="00B979D1">
        <w:rPr>
          <w:rFonts w:ascii="Arial" w:eastAsia="Times New Roman" w:hAnsi="Arial" w:cs="Arial"/>
          <w:b/>
          <w:sz w:val="24"/>
          <w:szCs w:val="24"/>
          <w:lang w:eastAsia="x-none"/>
        </w:rPr>
        <w:t>the RTA and Audubon Institute for the use of the Bienville Street Wharf for the Canal Street Ferry Terminal Project (CSFT)</w:t>
      </w:r>
    </w:p>
    <w:p w14:paraId="446406B0" w14:textId="6688EF77" w:rsidR="008D4645" w:rsidRPr="00B979D1" w:rsidRDefault="00051FD9" w:rsidP="00EE6197">
      <w:pPr>
        <w:pStyle w:val="ListParagraph"/>
        <w:spacing w:after="0" w:line="240" w:lineRule="auto"/>
        <w:ind w:left="2160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979D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Commissioner Wegner moved and Commissioner Raymond seconded to approve the </w:t>
      </w:r>
      <w:r w:rsidR="008D4645" w:rsidRPr="00B979D1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CEA </w:t>
      </w:r>
      <w:r w:rsidR="008D4645" w:rsidRPr="00B979D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- Between the RTA and Audubon Institute for the use of the Bienville Street Wharf for the Canal Street Ferry Terminal Project (CSFT). </w:t>
      </w:r>
      <w:r w:rsidR="000C2B78" w:rsidRPr="00B979D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Commissioner Walton </w:t>
      </w:r>
      <w:r w:rsidR="00864CB5" w:rsidRPr="00B979D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and Commissioner Bryan </w:t>
      </w:r>
      <w:r w:rsidR="000C2B78" w:rsidRPr="00B979D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abstain from this </w:t>
      </w:r>
      <w:r w:rsidR="00F25AF0" w:rsidRPr="00B979D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vote.  </w:t>
      </w:r>
      <w:r w:rsidR="008D4645" w:rsidRPr="00B979D1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Resolution No. 20-092 was </w:t>
      </w:r>
      <w:r w:rsidR="0003006C" w:rsidRPr="00B979D1">
        <w:rPr>
          <w:rFonts w:ascii="Arial" w:eastAsia="Times New Roman" w:hAnsi="Arial" w:cs="Arial"/>
          <w:b/>
          <w:sz w:val="24"/>
          <w:szCs w:val="24"/>
          <w:lang w:eastAsia="x-none"/>
        </w:rPr>
        <w:t>adopted unanimously.</w:t>
      </w:r>
    </w:p>
    <w:p w14:paraId="525244BC" w14:textId="1EDCAEB1" w:rsidR="00051FD9" w:rsidRDefault="00051FD9" w:rsidP="00051FD9">
      <w:pPr>
        <w:spacing w:after="0" w:line="240" w:lineRule="auto"/>
        <w:ind w:left="63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23D3E489" w14:textId="06C87231" w:rsidR="00674646" w:rsidRPr="00231935" w:rsidRDefault="00610028" w:rsidP="00F04D37">
      <w:pPr>
        <w:pStyle w:val="ListParagraph"/>
        <w:numPr>
          <w:ilvl w:val="0"/>
          <w:numId w:val="1"/>
        </w:numPr>
        <w:tabs>
          <w:tab w:val="left" w:pos="73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Consideration </w:t>
      </w:r>
      <w:r w:rsidR="004141A6">
        <w:rPr>
          <w:rFonts w:ascii="Arial" w:hAnsi="Arial" w:cs="Arial"/>
          <w:b/>
          <w:sz w:val="24"/>
          <w:szCs w:val="24"/>
        </w:rPr>
        <w:t xml:space="preserve">2021 Proposed Budget Presentation </w:t>
      </w:r>
      <w:r w:rsidR="00674646" w:rsidRPr="00231935">
        <w:rPr>
          <w:rFonts w:ascii="Arial" w:hAnsi="Arial" w:cs="Arial"/>
          <w:b/>
          <w:sz w:val="24"/>
          <w:szCs w:val="24"/>
        </w:rPr>
        <w:t xml:space="preserve"> </w:t>
      </w:r>
    </w:p>
    <w:p w14:paraId="2BFA044A" w14:textId="3DBF2E0C" w:rsidR="00F72D02" w:rsidRDefault="00115FEC" w:rsidP="009849D4">
      <w:pPr>
        <w:pStyle w:val="ListParagraph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Gi</w:t>
      </w:r>
      <w:r w:rsidR="00A1635D">
        <w:rPr>
          <w:rFonts w:ascii="Arial" w:hAnsi="Arial" w:cs="Arial"/>
          <w:bCs/>
          <w:sz w:val="24"/>
          <w:szCs w:val="24"/>
        </w:rPr>
        <w:t>zelle Banks</w:t>
      </w:r>
      <w:r w:rsidR="004141A6">
        <w:rPr>
          <w:rFonts w:ascii="Arial" w:hAnsi="Arial" w:cs="Arial"/>
          <w:bCs/>
          <w:sz w:val="24"/>
          <w:szCs w:val="24"/>
        </w:rPr>
        <w:t xml:space="preserve"> presented the 2021 Proposed Budget and reported that the </w:t>
      </w:r>
      <w:r w:rsidR="009849D4">
        <w:rPr>
          <w:rFonts w:ascii="Arial" w:hAnsi="Arial" w:cs="Arial"/>
          <w:bCs/>
          <w:sz w:val="24"/>
          <w:szCs w:val="24"/>
        </w:rPr>
        <w:t xml:space="preserve">staff was projecting </w:t>
      </w:r>
      <w:r w:rsidR="00A31421">
        <w:rPr>
          <w:rFonts w:ascii="Arial" w:hAnsi="Arial" w:cs="Arial"/>
          <w:bCs/>
          <w:sz w:val="24"/>
          <w:szCs w:val="24"/>
        </w:rPr>
        <w:t xml:space="preserve">and Operating Budget of </w:t>
      </w:r>
      <w:r w:rsidR="00F7237A">
        <w:rPr>
          <w:rFonts w:ascii="Arial" w:hAnsi="Arial" w:cs="Arial"/>
          <w:bCs/>
          <w:sz w:val="24"/>
          <w:szCs w:val="24"/>
        </w:rPr>
        <w:t>$82</w:t>
      </w:r>
      <w:r w:rsidR="00A31421">
        <w:rPr>
          <w:rFonts w:ascii="Arial" w:hAnsi="Arial" w:cs="Arial"/>
          <w:bCs/>
          <w:sz w:val="24"/>
          <w:szCs w:val="24"/>
        </w:rPr>
        <w:t xml:space="preserve"> Million and </w:t>
      </w:r>
      <w:r w:rsidR="00F712D6">
        <w:rPr>
          <w:rFonts w:ascii="Arial" w:hAnsi="Arial" w:cs="Arial"/>
          <w:bCs/>
          <w:sz w:val="24"/>
          <w:szCs w:val="24"/>
        </w:rPr>
        <w:t>101 Million for Expenses</w:t>
      </w:r>
      <w:r w:rsidR="00F96D67">
        <w:rPr>
          <w:rFonts w:ascii="Arial" w:hAnsi="Arial" w:cs="Arial"/>
          <w:bCs/>
          <w:sz w:val="24"/>
          <w:szCs w:val="24"/>
        </w:rPr>
        <w:t>.</w:t>
      </w:r>
    </w:p>
    <w:p w14:paraId="0A48F3A5" w14:textId="57909F90" w:rsidR="00B979D1" w:rsidRDefault="00B979D1" w:rsidP="009849D4">
      <w:pPr>
        <w:pStyle w:val="ListParagraph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</w:p>
    <w:p w14:paraId="62463F9C" w14:textId="3C033DE1" w:rsidR="005369DF" w:rsidRDefault="005369DF" w:rsidP="009849D4">
      <w:pPr>
        <w:pStyle w:val="ListParagraph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</w:p>
    <w:p w14:paraId="6369C464" w14:textId="6BA0207E" w:rsidR="005369DF" w:rsidRDefault="005369DF" w:rsidP="009849D4">
      <w:pPr>
        <w:pStyle w:val="ListParagraph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</w:p>
    <w:p w14:paraId="790B7EC0" w14:textId="490A8B0E" w:rsidR="005369DF" w:rsidRDefault="005369DF" w:rsidP="009849D4">
      <w:pPr>
        <w:pStyle w:val="ListParagraph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</w:p>
    <w:p w14:paraId="348562F1" w14:textId="7C317CA2" w:rsidR="005369DF" w:rsidRDefault="005369DF" w:rsidP="009849D4">
      <w:pPr>
        <w:pStyle w:val="ListParagraph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</w:p>
    <w:p w14:paraId="11873ED4" w14:textId="77777777" w:rsidR="005369DF" w:rsidRDefault="005369DF" w:rsidP="009849D4">
      <w:pPr>
        <w:pStyle w:val="ListParagraph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</w:p>
    <w:p w14:paraId="1D85DED6" w14:textId="77777777" w:rsidR="0061689A" w:rsidRDefault="00F96D67" w:rsidP="009849D4">
      <w:pPr>
        <w:pStyle w:val="ListParagraph"/>
        <w:spacing w:after="0" w:line="240" w:lineRule="auto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Gizelle Banks reported </w:t>
      </w:r>
      <w:r w:rsidR="0061689A">
        <w:rPr>
          <w:rFonts w:ascii="Arial" w:hAnsi="Arial" w:cs="Arial"/>
          <w:bCs/>
          <w:sz w:val="24"/>
          <w:szCs w:val="24"/>
        </w:rPr>
        <w:t>the following:</w:t>
      </w:r>
    </w:p>
    <w:p w14:paraId="72812F32" w14:textId="640E3DBD" w:rsidR="00F96D67" w:rsidRPr="00F72D02" w:rsidRDefault="00CA2C6A" w:rsidP="0061689A">
      <w:pPr>
        <w:pStyle w:val="ListParagraph"/>
        <w:spacing w:after="0" w:line="240" w:lineRule="auto"/>
        <w:ind w:firstLine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Operating Revenues </w:t>
      </w:r>
      <w:r w:rsidR="0061689A">
        <w:rPr>
          <w:rFonts w:ascii="Arial" w:hAnsi="Arial" w:cs="Arial"/>
          <w:bCs/>
          <w:sz w:val="24"/>
          <w:szCs w:val="24"/>
        </w:rPr>
        <w:tab/>
      </w:r>
      <w:r w:rsidR="0061689A">
        <w:rPr>
          <w:rFonts w:ascii="Arial" w:hAnsi="Arial" w:cs="Arial"/>
          <w:bCs/>
          <w:sz w:val="24"/>
          <w:szCs w:val="24"/>
        </w:rPr>
        <w:tab/>
      </w:r>
      <w:r w:rsidR="0053023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$</w:t>
      </w:r>
      <w:r w:rsidR="005302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82,370,577</w:t>
      </w:r>
    </w:p>
    <w:p w14:paraId="5F8608B4" w14:textId="16619F1F" w:rsidR="00F72D02" w:rsidRDefault="0061689A" w:rsidP="00F72D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Govern</w:t>
      </w:r>
      <w:r w:rsidR="0053023D">
        <w:rPr>
          <w:rFonts w:ascii="Arial" w:hAnsi="Arial" w:cs="Arial"/>
          <w:sz w:val="24"/>
          <w:szCs w:val="24"/>
        </w:rPr>
        <w:t>ment Operating Assistance</w:t>
      </w:r>
      <w:r w:rsidR="0053023D">
        <w:rPr>
          <w:rFonts w:ascii="Arial" w:hAnsi="Arial" w:cs="Arial"/>
          <w:sz w:val="24"/>
          <w:szCs w:val="24"/>
        </w:rPr>
        <w:tab/>
        <w:t>$ 28,689.301</w:t>
      </w:r>
    </w:p>
    <w:p w14:paraId="3A222494" w14:textId="50E3761E" w:rsidR="0053023D" w:rsidRDefault="0053023D" w:rsidP="00F72D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Non-Operating Federal Sources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$ 12,477,693</w:t>
      </w:r>
    </w:p>
    <w:p w14:paraId="41372F65" w14:textId="1053C959" w:rsidR="0053023D" w:rsidRDefault="0053023D" w:rsidP="00F72D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Other Local Sources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5738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  3,</w:t>
      </w:r>
      <w:r w:rsidR="003A5738">
        <w:rPr>
          <w:rFonts w:ascii="Arial" w:hAnsi="Arial" w:cs="Arial"/>
          <w:sz w:val="24"/>
          <w:szCs w:val="24"/>
        </w:rPr>
        <w:t>944,651</w:t>
      </w:r>
    </w:p>
    <w:p w14:paraId="2D5AA413" w14:textId="07827A8D" w:rsidR="003A5738" w:rsidRDefault="003A5738" w:rsidP="00F72D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FEMA Funding Project Worksheets</w:t>
      </w:r>
      <w:r>
        <w:rPr>
          <w:rFonts w:ascii="Arial" w:hAnsi="Arial" w:cs="Arial"/>
          <w:sz w:val="24"/>
          <w:szCs w:val="24"/>
        </w:rPr>
        <w:tab/>
        <w:t>$</w:t>
      </w:r>
      <w:r w:rsidR="004D37D5">
        <w:rPr>
          <w:rFonts w:ascii="Arial" w:hAnsi="Arial" w:cs="Arial"/>
          <w:sz w:val="24"/>
          <w:szCs w:val="24"/>
        </w:rPr>
        <w:t xml:space="preserve">    1,058,160</w:t>
      </w:r>
    </w:p>
    <w:p w14:paraId="33A4262D" w14:textId="0CFB7640" w:rsidR="004D37D5" w:rsidRDefault="004D37D5" w:rsidP="00F72D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 Sources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$128,590,482</w:t>
      </w:r>
    </w:p>
    <w:p w14:paraId="1249771D" w14:textId="67D1AC0C" w:rsidR="00D77624" w:rsidRPr="002052B4" w:rsidRDefault="00D77624" w:rsidP="00F72D0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A55020">
        <w:rPr>
          <w:rFonts w:ascii="Arial" w:hAnsi="Arial" w:cs="Arial"/>
          <w:sz w:val="24"/>
          <w:szCs w:val="24"/>
        </w:rPr>
        <w:t xml:space="preserve">Raymond moved and Commissioner Wegner seconded to approve the </w:t>
      </w:r>
      <w:r w:rsidR="00A55020" w:rsidRPr="00A55020">
        <w:rPr>
          <w:rFonts w:ascii="Arial" w:hAnsi="Arial" w:cs="Arial"/>
          <w:b/>
          <w:bCs/>
          <w:sz w:val="24"/>
          <w:szCs w:val="24"/>
        </w:rPr>
        <w:t>RTA 2021 Proposed Budget</w:t>
      </w:r>
      <w:r w:rsidR="00A55020" w:rsidRPr="002052B4">
        <w:rPr>
          <w:rFonts w:ascii="Arial" w:hAnsi="Arial" w:cs="Arial"/>
          <w:b/>
          <w:bCs/>
          <w:sz w:val="24"/>
          <w:szCs w:val="24"/>
        </w:rPr>
        <w:t>.  Resolution No. 20</w:t>
      </w:r>
      <w:r w:rsidR="002052B4" w:rsidRPr="002052B4">
        <w:rPr>
          <w:rFonts w:ascii="Arial" w:hAnsi="Arial" w:cs="Arial"/>
          <w:b/>
          <w:bCs/>
          <w:sz w:val="24"/>
          <w:szCs w:val="24"/>
        </w:rPr>
        <w:t>-093 was adopted unanimously.</w:t>
      </w:r>
    </w:p>
    <w:p w14:paraId="4E5F07AA" w14:textId="77777777" w:rsidR="0073337F" w:rsidRPr="00F72D02" w:rsidRDefault="0073337F" w:rsidP="00F72D0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33A446B" w14:textId="0C99F132" w:rsidR="004A1451" w:rsidRPr="004A1451" w:rsidRDefault="004A1451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Consideration of </w:t>
      </w:r>
      <w:r w:rsidRPr="00231935">
        <w:rPr>
          <w:rFonts w:ascii="Arial" w:hAnsi="Arial" w:cs="Arial"/>
          <w:b/>
          <w:sz w:val="24"/>
          <w:szCs w:val="24"/>
        </w:rPr>
        <w:t xml:space="preserve">New Business </w:t>
      </w:r>
    </w:p>
    <w:p w14:paraId="25F64A19" w14:textId="37F70F89" w:rsidR="004A1451" w:rsidRDefault="00173DEB" w:rsidP="004A145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Raymond moved and Commissioner Tillery seconded to add </w:t>
      </w:r>
    </w:p>
    <w:p w14:paraId="1C1BD25D" w14:textId="12237CFC" w:rsidR="00257AB8" w:rsidRDefault="00257AB8" w:rsidP="00257AB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Amend:  Labmar Ferry Services, LLC</w:t>
      </w:r>
      <w:r w:rsidR="00DD40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7E7E39" w14:textId="6080A7F7" w:rsidR="00027A2E" w:rsidRDefault="00027A2E" w:rsidP="00027A2E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This Motion </w:t>
      </w:r>
      <w:r w:rsidR="006E0EA7">
        <w:rPr>
          <w:rFonts w:ascii="Arial" w:hAnsi="Arial" w:cs="Arial"/>
          <w:b/>
          <w:bCs/>
          <w:sz w:val="24"/>
          <w:szCs w:val="24"/>
        </w:rPr>
        <w:t>was approved unanimously.</w:t>
      </w:r>
    </w:p>
    <w:p w14:paraId="42B89EF9" w14:textId="77777777" w:rsidR="00403A77" w:rsidRPr="00027A2E" w:rsidRDefault="00403A77" w:rsidP="00027A2E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5BDE180" w14:textId="77777777" w:rsidR="00403A77" w:rsidRPr="00403A77" w:rsidRDefault="00403A77" w:rsidP="00403A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03A77">
        <w:rPr>
          <w:rFonts w:ascii="Arial" w:hAnsi="Arial" w:cs="Arial"/>
          <w:b/>
          <w:bCs/>
          <w:sz w:val="24"/>
          <w:szCs w:val="24"/>
        </w:rPr>
        <w:t>Consideration of Labmar Ferry Services, LLC</w:t>
      </w:r>
    </w:p>
    <w:p w14:paraId="339D52EA" w14:textId="2791900C" w:rsidR="00403A77" w:rsidRDefault="00C52396" w:rsidP="00C5239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2396">
        <w:rPr>
          <w:rFonts w:ascii="Arial" w:hAnsi="Arial" w:cs="Arial"/>
          <w:bCs/>
          <w:sz w:val="24"/>
          <w:szCs w:val="24"/>
        </w:rPr>
        <w:t>Co</w:t>
      </w:r>
      <w:r>
        <w:rPr>
          <w:rFonts w:ascii="Arial" w:hAnsi="Arial" w:cs="Arial"/>
          <w:bCs/>
          <w:sz w:val="24"/>
          <w:szCs w:val="24"/>
        </w:rPr>
        <w:t xml:space="preserve">mmissioner </w:t>
      </w:r>
      <w:r w:rsidR="006F50BE">
        <w:rPr>
          <w:rFonts w:ascii="Arial" w:hAnsi="Arial" w:cs="Arial"/>
          <w:bCs/>
          <w:sz w:val="24"/>
          <w:szCs w:val="24"/>
        </w:rPr>
        <w:t xml:space="preserve">Raymond moved and </w:t>
      </w:r>
      <w:r w:rsidR="00222911">
        <w:rPr>
          <w:rFonts w:ascii="Arial" w:hAnsi="Arial" w:cs="Arial"/>
          <w:bCs/>
          <w:sz w:val="24"/>
          <w:szCs w:val="24"/>
        </w:rPr>
        <w:t xml:space="preserve">Commissioner Wegner seconded to </w:t>
      </w:r>
      <w:r w:rsidR="008C649E">
        <w:rPr>
          <w:rFonts w:ascii="Arial" w:hAnsi="Arial" w:cs="Arial"/>
          <w:bCs/>
          <w:sz w:val="24"/>
          <w:szCs w:val="24"/>
        </w:rPr>
        <w:t xml:space="preserve">approve </w:t>
      </w:r>
      <w:r w:rsidR="005369DF">
        <w:rPr>
          <w:rFonts w:ascii="Arial" w:hAnsi="Arial" w:cs="Arial"/>
          <w:bCs/>
          <w:sz w:val="24"/>
          <w:szCs w:val="24"/>
        </w:rPr>
        <w:t>to</w:t>
      </w:r>
      <w:r w:rsidR="008C649E">
        <w:rPr>
          <w:rFonts w:ascii="Arial" w:hAnsi="Arial" w:cs="Arial"/>
          <w:bCs/>
          <w:sz w:val="24"/>
          <w:szCs w:val="24"/>
        </w:rPr>
        <w:t xml:space="preserve"> </w:t>
      </w:r>
      <w:r w:rsidR="00A47DDC">
        <w:rPr>
          <w:rFonts w:ascii="Arial" w:hAnsi="Arial" w:cs="Arial"/>
          <w:bCs/>
          <w:sz w:val="24"/>
          <w:szCs w:val="24"/>
        </w:rPr>
        <w:t xml:space="preserve">enter in negations to </w:t>
      </w:r>
      <w:r w:rsidR="00B01A4D">
        <w:rPr>
          <w:rFonts w:ascii="Arial" w:hAnsi="Arial" w:cs="Arial"/>
          <w:bCs/>
          <w:sz w:val="24"/>
          <w:szCs w:val="24"/>
        </w:rPr>
        <w:t xml:space="preserve">amended </w:t>
      </w:r>
      <w:r w:rsidR="005369DF">
        <w:rPr>
          <w:rFonts w:ascii="Arial" w:hAnsi="Arial" w:cs="Arial"/>
          <w:bCs/>
          <w:sz w:val="24"/>
          <w:szCs w:val="24"/>
        </w:rPr>
        <w:t xml:space="preserve">the </w:t>
      </w:r>
      <w:r w:rsidR="00B01A4D">
        <w:rPr>
          <w:rFonts w:ascii="Arial" w:hAnsi="Arial" w:cs="Arial"/>
          <w:bCs/>
          <w:sz w:val="24"/>
          <w:szCs w:val="24"/>
        </w:rPr>
        <w:t xml:space="preserve">contract with </w:t>
      </w:r>
      <w:r w:rsidR="008C649E" w:rsidRPr="00B01A4D">
        <w:rPr>
          <w:rFonts w:ascii="Arial" w:hAnsi="Arial" w:cs="Arial"/>
          <w:b/>
          <w:sz w:val="24"/>
          <w:szCs w:val="24"/>
        </w:rPr>
        <w:t>Labmar Fe</w:t>
      </w:r>
      <w:r w:rsidR="00B01A4D" w:rsidRPr="00B01A4D">
        <w:rPr>
          <w:rFonts w:ascii="Arial" w:hAnsi="Arial" w:cs="Arial"/>
          <w:b/>
          <w:sz w:val="24"/>
          <w:szCs w:val="24"/>
        </w:rPr>
        <w:t>rry Services, LLC.  Resolution No. 20-094 was adopted unanimously.</w:t>
      </w:r>
    </w:p>
    <w:p w14:paraId="0976EDE2" w14:textId="77777777" w:rsidR="00B01A4D" w:rsidRPr="00B01A4D" w:rsidRDefault="00B01A4D" w:rsidP="00C5239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0A81F6" w14:textId="5FA76367" w:rsidR="004A1451" w:rsidRDefault="004A1451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451">
        <w:rPr>
          <w:rFonts w:ascii="Arial" w:hAnsi="Arial" w:cs="Arial"/>
          <w:b/>
          <w:sz w:val="24"/>
          <w:szCs w:val="24"/>
        </w:rPr>
        <w:t>Consideration of Audience Questions and Comments</w:t>
      </w:r>
    </w:p>
    <w:p w14:paraId="319B9BF5" w14:textId="59E324CD" w:rsidR="0087199B" w:rsidRPr="00F35A7E" w:rsidRDefault="005B2E19" w:rsidP="00F35A7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Julius Kimbrough</w:t>
      </w:r>
      <w:r w:rsidR="00C50ABA">
        <w:rPr>
          <w:rFonts w:ascii="Arial" w:hAnsi="Arial" w:cs="Arial"/>
          <w:bCs/>
          <w:sz w:val="24"/>
          <w:szCs w:val="24"/>
        </w:rPr>
        <w:t>, Executive Director of Crescent City Community Land Tru</w:t>
      </w:r>
      <w:r w:rsidR="00442BEC">
        <w:rPr>
          <w:rFonts w:ascii="Arial" w:hAnsi="Arial" w:cs="Arial"/>
          <w:bCs/>
          <w:sz w:val="24"/>
          <w:szCs w:val="24"/>
        </w:rPr>
        <w:t xml:space="preserve">st a transit developer </w:t>
      </w:r>
      <w:r w:rsidR="005A727A">
        <w:rPr>
          <w:rFonts w:ascii="Arial" w:hAnsi="Arial" w:cs="Arial"/>
          <w:bCs/>
          <w:sz w:val="24"/>
          <w:szCs w:val="24"/>
        </w:rPr>
        <w:t>that serve the</w:t>
      </w:r>
      <w:r w:rsidR="00C13F7E">
        <w:rPr>
          <w:rFonts w:ascii="Arial" w:hAnsi="Arial" w:cs="Arial"/>
          <w:bCs/>
          <w:sz w:val="24"/>
          <w:szCs w:val="24"/>
        </w:rPr>
        <w:t xml:space="preserve"> community </w:t>
      </w:r>
      <w:r w:rsidR="005A727A">
        <w:rPr>
          <w:rFonts w:ascii="Arial" w:hAnsi="Arial" w:cs="Arial"/>
          <w:bCs/>
          <w:sz w:val="24"/>
          <w:szCs w:val="24"/>
        </w:rPr>
        <w:t>in</w:t>
      </w:r>
      <w:r w:rsidR="00C13F7E">
        <w:rPr>
          <w:rFonts w:ascii="Arial" w:hAnsi="Arial" w:cs="Arial"/>
          <w:bCs/>
          <w:sz w:val="24"/>
          <w:szCs w:val="24"/>
        </w:rPr>
        <w:t xml:space="preserve"> the 9</w:t>
      </w:r>
      <w:r w:rsidR="00C13F7E" w:rsidRPr="00C13F7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13F7E">
        <w:rPr>
          <w:rFonts w:ascii="Arial" w:hAnsi="Arial" w:cs="Arial"/>
          <w:bCs/>
          <w:sz w:val="24"/>
          <w:szCs w:val="24"/>
        </w:rPr>
        <w:t xml:space="preserve"> Ward</w:t>
      </w:r>
      <w:r w:rsidR="00C06FCB">
        <w:rPr>
          <w:rFonts w:ascii="Arial" w:hAnsi="Arial" w:cs="Arial"/>
          <w:bCs/>
          <w:sz w:val="24"/>
          <w:szCs w:val="24"/>
        </w:rPr>
        <w:t xml:space="preserve">.  He stated that </w:t>
      </w:r>
      <w:r w:rsidR="00C13F7E">
        <w:rPr>
          <w:rFonts w:ascii="Arial" w:hAnsi="Arial" w:cs="Arial"/>
          <w:bCs/>
          <w:sz w:val="24"/>
          <w:szCs w:val="24"/>
        </w:rPr>
        <w:t xml:space="preserve">his organization support New Links because </w:t>
      </w:r>
      <w:r w:rsidR="0092680A">
        <w:rPr>
          <w:rFonts w:ascii="Arial" w:hAnsi="Arial" w:cs="Arial"/>
          <w:bCs/>
          <w:sz w:val="24"/>
          <w:szCs w:val="24"/>
        </w:rPr>
        <w:t xml:space="preserve">it </w:t>
      </w:r>
      <w:r w:rsidR="00C06FCB">
        <w:rPr>
          <w:rFonts w:ascii="Arial" w:hAnsi="Arial" w:cs="Arial"/>
          <w:bCs/>
          <w:sz w:val="24"/>
          <w:szCs w:val="24"/>
        </w:rPr>
        <w:t>was</w:t>
      </w:r>
      <w:r w:rsidR="0092680A">
        <w:rPr>
          <w:rFonts w:ascii="Arial" w:hAnsi="Arial" w:cs="Arial"/>
          <w:bCs/>
          <w:sz w:val="24"/>
          <w:szCs w:val="24"/>
        </w:rPr>
        <w:t xml:space="preserve"> in line with his organization mission.</w:t>
      </w:r>
    </w:p>
    <w:p w14:paraId="2A89721A" w14:textId="7210A4F0" w:rsidR="0087199B" w:rsidRDefault="0087199B" w:rsidP="002319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715F4FD" w14:textId="364A7FDC" w:rsidR="00595A6F" w:rsidRDefault="0092680A" w:rsidP="00262BD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Nichelle Taylor</w:t>
      </w:r>
      <w:r w:rsidR="00262BD8">
        <w:rPr>
          <w:rFonts w:ascii="Arial" w:hAnsi="Arial" w:cs="Arial"/>
          <w:bCs/>
          <w:sz w:val="24"/>
          <w:szCs w:val="24"/>
        </w:rPr>
        <w:t xml:space="preserve">, LifeCity </w:t>
      </w:r>
      <w:r w:rsidR="0087199B">
        <w:rPr>
          <w:rFonts w:ascii="Arial" w:hAnsi="Arial" w:cs="Arial"/>
          <w:bCs/>
          <w:sz w:val="24"/>
          <w:szCs w:val="24"/>
        </w:rPr>
        <w:t>stated that she was in favor of the New Link</w:t>
      </w:r>
      <w:r w:rsidR="00417372">
        <w:rPr>
          <w:rFonts w:ascii="Arial" w:hAnsi="Arial" w:cs="Arial"/>
          <w:bCs/>
          <w:sz w:val="24"/>
          <w:szCs w:val="24"/>
        </w:rPr>
        <w:t>s</w:t>
      </w:r>
      <w:r w:rsidR="0087199B">
        <w:rPr>
          <w:rFonts w:ascii="Arial" w:hAnsi="Arial" w:cs="Arial"/>
          <w:bCs/>
          <w:sz w:val="24"/>
          <w:szCs w:val="24"/>
        </w:rPr>
        <w:t xml:space="preserve"> Project</w:t>
      </w:r>
      <w:r w:rsidR="00860E88">
        <w:rPr>
          <w:rFonts w:ascii="Arial" w:hAnsi="Arial" w:cs="Arial"/>
          <w:bCs/>
          <w:sz w:val="24"/>
          <w:szCs w:val="24"/>
        </w:rPr>
        <w:t>.</w:t>
      </w:r>
    </w:p>
    <w:p w14:paraId="740C3793" w14:textId="6B75382A" w:rsidR="00595A6F" w:rsidRDefault="00595A6F" w:rsidP="002319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2FE20E1" w14:textId="6317FB47" w:rsidR="00161BA9" w:rsidRDefault="00860E88" w:rsidP="0023193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Judy Stevens </w:t>
      </w:r>
      <w:r w:rsidR="00595A6F">
        <w:rPr>
          <w:rFonts w:ascii="Arial" w:hAnsi="Arial" w:cs="Arial"/>
          <w:bCs/>
          <w:sz w:val="24"/>
          <w:szCs w:val="24"/>
        </w:rPr>
        <w:t xml:space="preserve">stated that </w:t>
      </w:r>
      <w:r>
        <w:rPr>
          <w:rFonts w:ascii="Arial" w:hAnsi="Arial" w:cs="Arial"/>
          <w:bCs/>
          <w:sz w:val="24"/>
          <w:szCs w:val="24"/>
        </w:rPr>
        <w:t>she was</w:t>
      </w:r>
      <w:r w:rsidR="009B797E">
        <w:rPr>
          <w:rFonts w:ascii="Arial" w:hAnsi="Arial" w:cs="Arial"/>
          <w:bCs/>
          <w:sz w:val="24"/>
          <w:szCs w:val="24"/>
        </w:rPr>
        <w:t xml:space="preserve"> </w:t>
      </w:r>
      <w:r w:rsidR="00F34771">
        <w:rPr>
          <w:rFonts w:ascii="Arial" w:hAnsi="Arial" w:cs="Arial"/>
          <w:bCs/>
          <w:sz w:val="24"/>
          <w:szCs w:val="24"/>
        </w:rPr>
        <w:t>an</w:t>
      </w:r>
      <w:r w:rsidR="009B797E">
        <w:rPr>
          <w:rFonts w:ascii="Arial" w:hAnsi="Arial" w:cs="Arial"/>
          <w:bCs/>
          <w:sz w:val="24"/>
          <w:szCs w:val="24"/>
        </w:rPr>
        <w:t xml:space="preserve"> RTA rider and </w:t>
      </w:r>
      <w:r w:rsidR="004B3825">
        <w:rPr>
          <w:rFonts w:ascii="Arial" w:hAnsi="Arial" w:cs="Arial"/>
          <w:bCs/>
          <w:sz w:val="24"/>
          <w:szCs w:val="24"/>
        </w:rPr>
        <w:t xml:space="preserve">the </w:t>
      </w:r>
      <w:r w:rsidR="00595A6F">
        <w:rPr>
          <w:rFonts w:ascii="Arial" w:hAnsi="Arial" w:cs="Arial"/>
          <w:bCs/>
          <w:sz w:val="24"/>
          <w:szCs w:val="24"/>
        </w:rPr>
        <w:t>New Link</w:t>
      </w:r>
      <w:r w:rsidR="00417372">
        <w:rPr>
          <w:rFonts w:ascii="Arial" w:hAnsi="Arial" w:cs="Arial"/>
          <w:bCs/>
          <w:sz w:val="24"/>
          <w:szCs w:val="24"/>
        </w:rPr>
        <w:t>s</w:t>
      </w:r>
      <w:r w:rsidR="004B3825">
        <w:rPr>
          <w:rFonts w:ascii="Arial" w:hAnsi="Arial" w:cs="Arial"/>
          <w:bCs/>
          <w:sz w:val="24"/>
          <w:szCs w:val="24"/>
        </w:rPr>
        <w:t xml:space="preserve"> Project would be </w:t>
      </w:r>
      <w:r w:rsidR="00950869">
        <w:rPr>
          <w:rFonts w:ascii="Arial" w:hAnsi="Arial" w:cs="Arial"/>
          <w:bCs/>
          <w:sz w:val="24"/>
          <w:szCs w:val="24"/>
        </w:rPr>
        <w:t xml:space="preserve">a </w:t>
      </w:r>
      <w:r w:rsidR="009B797E">
        <w:rPr>
          <w:rFonts w:ascii="Arial" w:hAnsi="Arial" w:cs="Arial"/>
          <w:bCs/>
          <w:sz w:val="24"/>
          <w:szCs w:val="24"/>
        </w:rPr>
        <w:t xml:space="preserve">reliable, </w:t>
      </w:r>
      <w:r w:rsidR="00F34771">
        <w:rPr>
          <w:rFonts w:ascii="Arial" w:hAnsi="Arial" w:cs="Arial"/>
          <w:bCs/>
          <w:sz w:val="24"/>
          <w:szCs w:val="24"/>
        </w:rPr>
        <w:t>consistent,</w:t>
      </w:r>
      <w:r w:rsidR="009B797E">
        <w:rPr>
          <w:rFonts w:ascii="Arial" w:hAnsi="Arial" w:cs="Arial"/>
          <w:bCs/>
          <w:sz w:val="24"/>
          <w:szCs w:val="24"/>
        </w:rPr>
        <w:t xml:space="preserve"> and faster service to commute back and forth</w:t>
      </w:r>
      <w:r w:rsidR="00950869">
        <w:rPr>
          <w:rFonts w:ascii="Arial" w:hAnsi="Arial" w:cs="Arial"/>
          <w:bCs/>
          <w:sz w:val="24"/>
          <w:szCs w:val="24"/>
        </w:rPr>
        <w:t xml:space="preserve">. </w:t>
      </w:r>
    </w:p>
    <w:p w14:paraId="64CBB0A9" w14:textId="77777777" w:rsidR="00161BA9" w:rsidRDefault="00161BA9" w:rsidP="002319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AF88C16" w14:textId="48EEDE90" w:rsidR="00595A6F" w:rsidRDefault="00361931" w:rsidP="0023193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Rob Henig Bell, Bike </w:t>
      </w:r>
      <w:r w:rsidR="00F34771">
        <w:rPr>
          <w:rFonts w:ascii="Arial" w:hAnsi="Arial" w:cs="Arial"/>
          <w:bCs/>
          <w:sz w:val="24"/>
          <w:szCs w:val="24"/>
        </w:rPr>
        <w:t>Easy stated</w:t>
      </w:r>
      <w:r w:rsidR="00161BA9">
        <w:rPr>
          <w:rFonts w:ascii="Arial" w:hAnsi="Arial" w:cs="Arial"/>
          <w:bCs/>
          <w:sz w:val="24"/>
          <w:szCs w:val="24"/>
        </w:rPr>
        <w:t xml:space="preserve"> </w:t>
      </w:r>
      <w:r w:rsidR="00873B82">
        <w:rPr>
          <w:rFonts w:ascii="Arial" w:hAnsi="Arial" w:cs="Arial"/>
          <w:bCs/>
          <w:sz w:val="24"/>
          <w:szCs w:val="24"/>
        </w:rPr>
        <w:t xml:space="preserve">that </w:t>
      </w:r>
      <w:r w:rsidR="00161BA9">
        <w:rPr>
          <w:rFonts w:ascii="Arial" w:hAnsi="Arial" w:cs="Arial"/>
          <w:bCs/>
          <w:sz w:val="24"/>
          <w:szCs w:val="24"/>
        </w:rPr>
        <w:t>he was in support of the New Link</w:t>
      </w:r>
      <w:r w:rsidR="00417372">
        <w:rPr>
          <w:rFonts w:ascii="Arial" w:hAnsi="Arial" w:cs="Arial"/>
          <w:bCs/>
          <w:sz w:val="24"/>
          <w:szCs w:val="24"/>
        </w:rPr>
        <w:t>s</w:t>
      </w:r>
      <w:r w:rsidR="00161BA9">
        <w:rPr>
          <w:rFonts w:ascii="Arial" w:hAnsi="Arial" w:cs="Arial"/>
          <w:bCs/>
          <w:sz w:val="24"/>
          <w:szCs w:val="24"/>
        </w:rPr>
        <w:t xml:space="preserve"> Project </w:t>
      </w:r>
      <w:r w:rsidR="00417372">
        <w:rPr>
          <w:rFonts w:ascii="Arial" w:hAnsi="Arial" w:cs="Arial"/>
          <w:bCs/>
          <w:sz w:val="24"/>
          <w:szCs w:val="24"/>
        </w:rPr>
        <w:t>the project</w:t>
      </w:r>
      <w:r w:rsidR="00161BA9">
        <w:rPr>
          <w:rFonts w:ascii="Arial" w:hAnsi="Arial" w:cs="Arial"/>
          <w:bCs/>
          <w:sz w:val="24"/>
          <w:szCs w:val="24"/>
        </w:rPr>
        <w:t xml:space="preserve"> would create a safe, reliable </w:t>
      </w:r>
      <w:r w:rsidR="00F34771">
        <w:rPr>
          <w:rFonts w:ascii="Arial" w:hAnsi="Arial" w:cs="Arial"/>
          <w:bCs/>
          <w:sz w:val="24"/>
          <w:szCs w:val="24"/>
        </w:rPr>
        <w:t>well-connected</w:t>
      </w:r>
      <w:r w:rsidR="00161BA9">
        <w:rPr>
          <w:rFonts w:ascii="Arial" w:hAnsi="Arial" w:cs="Arial"/>
          <w:bCs/>
          <w:sz w:val="24"/>
          <w:szCs w:val="24"/>
        </w:rPr>
        <w:t xml:space="preserve"> transit system </w:t>
      </w:r>
      <w:r w:rsidR="00AA323F">
        <w:rPr>
          <w:rFonts w:ascii="Arial" w:hAnsi="Arial" w:cs="Arial"/>
          <w:bCs/>
          <w:sz w:val="24"/>
          <w:szCs w:val="24"/>
        </w:rPr>
        <w:t>and more frequent routes was great for the public.</w:t>
      </w:r>
    </w:p>
    <w:p w14:paraId="02887FE0" w14:textId="77777777" w:rsidR="0087199B" w:rsidRDefault="0087199B" w:rsidP="002319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0977882" w14:textId="383837CA" w:rsidR="00B2034F" w:rsidRDefault="00BA5332" w:rsidP="0023193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response to </w:t>
      </w:r>
      <w:r w:rsidR="00B2034F">
        <w:rPr>
          <w:rFonts w:ascii="Arial" w:hAnsi="Arial" w:cs="Arial"/>
          <w:bCs/>
          <w:sz w:val="24"/>
          <w:szCs w:val="24"/>
        </w:rPr>
        <w:t xml:space="preserve">Jim Goodwin, Alex Wiggins stated that the State </w:t>
      </w:r>
      <w:r w:rsidR="00405242">
        <w:rPr>
          <w:rFonts w:ascii="Arial" w:hAnsi="Arial" w:cs="Arial"/>
          <w:bCs/>
          <w:sz w:val="24"/>
          <w:szCs w:val="24"/>
        </w:rPr>
        <w:t xml:space="preserve">has been a great partner </w:t>
      </w:r>
      <w:r w:rsidR="00A6041C">
        <w:rPr>
          <w:rFonts w:ascii="Arial" w:hAnsi="Arial" w:cs="Arial"/>
          <w:bCs/>
          <w:sz w:val="24"/>
          <w:szCs w:val="24"/>
        </w:rPr>
        <w:t xml:space="preserve">and the RTA </w:t>
      </w:r>
      <w:r w:rsidR="00F34771">
        <w:rPr>
          <w:rFonts w:ascii="Arial" w:hAnsi="Arial" w:cs="Arial"/>
          <w:bCs/>
          <w:sz w:val="24"/>
          <w:szCs w:val="24"/>
        </w:rPr>
        <w:t>must</w:t>
      </w:r>
      <w:r w:rsidR="00A6041C">
        <w:rPr>
          <w:rFonts w:ascii="Arial" w:hAnsi="Arial" w:cs="Arial"/>
          <w:bCs/>
          <w:sz w:val="24"/>
          <w:szCs w:val="24"/>
        </w:rPr>
        <w:t xml:space="preserve"> look at some upcoming Preventative Maintenance </w:t>
      </w:r>
      <w:r w:rsidR="00520440">
        <w:rPr>
          <w:rFonts w:ascii="Arial" w:hAnsi="Arial" w:cs="Arial"/>
          <w:bCs/>
          <w:sz w:val="24"/>
          <w:szCs w:val="24"/>
        </w:rPr>
        <w:t xml:space="preserve">issues that need to be addressed they may exceed the current State allocation.  </w:t>
      </w:r>
    </w:p>
    <w:p w14:paraId="120E9736" w14:textId="54CBBB26" w:rsidR="00352223" w:rsidRDefault="00352223" w:rsidP="002319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6D7740D" w14:textId="1A06E44B" w:rsidR="00352223" w:rsidRDefault="00352223" w:rsidP="0023193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Alex Wiggins stated that RTA1 </w:t>
      </w:r>
      <w:r w:rsidR="00DE2BCE">
        <w:rPr>
          <w:rFonts w:ascii="Arial" w:hAnsi="Arial" w:cs="Arial"/>
          <w:bCs/>
          <w:sz w:val="24"/>
          <w:szCs w:val="24"/>
        </w:rPr>
        <w:t>received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E2BCE">
        <w:rPr>
          <w:rFonts w:ascii="Arial" w:hAnsi="Arial" w:cs="Arial"/>
          <w:bCs/>
          <w:sz w:val="24"/>
          <w:szCs w:val="24"/>
        </w:rPr>
        <w:t xml:space="preserve">the </w:t>
      </w:r>
      <w:r w:rsidR="00A313EC">
        <w:rPr>
          <w:rFonts w:ascii="Arial" w:hAnsi="Arial" w:cs="Arial"/>
          <w:bCs/>
          <w:sz w:val="24"/>
          <w:szCs w:val="24"/>
        </w:rPr>
        <w:t xml:space="preserve">COI from the Cost Guard on yesterday and </w:t>
      </w:r>
      <w:r w:rsidR="00E433EE">
        <w:rPr>
          <w:rFonts w:ascii="Arial" w:hAnsi="Arial" w:cs="Arial"/>
          <w:bCs/>
          <w:sz w:val="24"/>
          <w:szCs w:val="24"/>
        </w:rPr>
        <w:t>both the RTA1 and RTA 2 will be in service.</w:t>
      </w:r>
    </w:p>
    <w:p w14:paraId="1570C03B" w14:textId="218B46A4" w:rsidR="00E433EE" w:rsidRDefault="00E433EE" w:rsidP="002319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B88BED0" w14:textId="591EDD54" w:rsidR="00EA0B10" w:rsidRDefault="00EA0B10" w:rsidP="0023193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Val</w:t>
      </w:r>
      <w:r w:rsidR="00CA4392">
        <w:rPr>
          <w:rFonts w:ascii="Arial" w:hAnsi="Arial" w:cs="Arial"/>
          <w:bCs/>
          <w:sz w:val="24"/>
          <w:szCs w:val="24"/>
        </w:rPr>
        <w:t>erie Jefferson stated that she was very happy to work with staff regarding the RTA takeover.</w:t>
      </w:r>
    </w:p>
    <w:p w14:paraId="4456EF5E" w14:textId="77777777" w:rsidR="0022051F" w:rsidRDefault="0022051F" w:rsidP="002319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85B9A4A" w14:textId="77777777" w:rsidR="00231935" w:rsidRPr="00231935" w:rsidRDefault="00231935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935">
        <w:rPr>
          <w:rFonts w:ascii="Arial" w:hAnsi="Arial" w:cs="Arial"/>
          <w:b/>
          <w:sz w:val="24"/>
          <w:szCs w:val="24"/>
        </w:rPr>
        <w:t xml:space="preserve">Executive Session </w:t>
      </w:r>
    </w:p>
    <w:p w14:paraId="16C2D074" w14:textId="7CC76665" w:rsidR="00231935" w:rsidRPr="00231935" w:rsidRDefault="00D72727" w:rsidP="00231935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motion was made by Commissioner </w:t>
      </w:r>
      <w:r w:rsidR="0022051F">
        <w:rPr>
          <w:rFonts w:ascii="Arial" w:hAnsi="Arial" w:cs="Arial"/>
          <w:bCs/>
          <w:sz w:val="24"/>
          <w:szCs w:val="24"/>
        </w:rPr>
        <w:t>Wegner</w:t>
      </w:r>
      <w:r>
        <w:rPr>
          <w:rFonts w:ascii="Arial" w:hAnsi="Arial" w:cs="Arial"/>
          <w:bCs/>
          <w:sz w:val="24"/>
          <w:szCs w:val="24"/>
        </w:rPr>
        <w:t xml:space="preserve">, seconded by Commissioner </w:t>
      </w:r>
      <w:r w:rsidR="00873869">
        <w:rPr>
          <w:rFonts w:ascii="Arial" w:hAnsi="Arial" w:cs="Arial"/>
          <w:bCs/>
          <w:sz w:val="24"/>
          <w:szCs w:val="24"/>
        </w:rPr>
        <w:t>Tillery</w:t>
      </w:r>
      <w:r>
        <w:rPr>
          <w:rFonts w:ascii="Arial" w:hAnsi="Arial" w:cs="Arial"/>
          <w:bCs/>
          <w:sz w:val="24"/>
          <w:szCs w:val="24"/>
        </w:rPr>
        <w:t xml:space="preserve"> to go into Executive Session. </w:t>
      </w:r>
    </w:p>
    <w:p w14:paraId="7D3AF42D" w14:textId="77777777" w:rsidR="00231935" w:rsidRPr="00231935" w:rsidRDefault="00231935" w:rsidP="00231935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38398950" w14:textId="77777777" w:rsidR="00231935" w:rsidRPr="00231935" w:rsidRDefault="00231935" w:rsidP="00F04D3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1935">
        <w:rPr>
          <w:rFonts w:ascii="Arial" w:hAnsi="Arial" w:cs="Arial"/>
          <w:b/>
          <w:sz w:val="24"/>
          <w:szCs w:val="24"/>
        </w:rPr>
        <w:t xml:space="preserve">Adjournment </w:t>
      </w:r>
    </w:p>
    <w:p w14:paraId="53F28421" w14:textId="47F9E8C8" w:rsidR="0095639E" w:rsidRPr="00D72727" w:rsidRDefault="0095639E" w:rsidP="0023193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72727">
        <w:rPr>
          <w:rFonts w:ascii="Arial" w:hAnsi="Arial" w:cs="Arial"/>
          <w:sz w:val="24"/>
          <w:szCs w:val="24"/>
        </w:rPr>
        <w:t xml:space="preserve">Commissioner </w:t>
      </w:r>
      <w:r w:rsidR="00D72727">
        <w:rPr>
          <w:rFonts w:ascii="Arial" w:hAnsi="Arial" w:cs="Arial"/>
          <w:sz w:val="24"/>
          <w:szCs w:val="24"/>
        </w:rPr>
        <w:t>Tillery</w:t>
      </w:r>
      <w:r w:rsidRPr="00D72727">
        <w:rPr>
          <w:rFonts w:ascii="Arial" w:hAnsi="Arial" w:cs="Arial"/>
          <w:sz w:val="24"/>
          <w:szCs w:val="24"/>
        </w:rPr>
        <w:t xml:space="preserve"> moved and Commissioner Raymond seconded to</w:t>
      </w:r>
      <w:r w:rsidR="00AE1F10">
        <w:rPr>
          <w:rFonts w:ascii="Arial" w:hAnsi="Arial" w:cs="Arial"/>
          <w:sz w:val="24"/>
          <w:szCs w:val="24"/>
        </w:rPr>
        <w:t xml:space="preserve"> return to the regular Session and</w:t>
      </w:r>
      <w:r w:rsidRPr="00D72727">
        <w:rPr>
          <w:rFonts w:ascii="Arial" w:hAnsi="Arial" w:cs="Arial"/>
          <w:sz w:val="24"/>
          <w:szCs w:val="24"/>
        </w:rPr>
        <w:t xml:space="preserve"> adjourn the Board Meeting of </w:t>
      </w:r>
      <w:r w:rsidR="00156E0D">
        <w:rPr>
          <w:rFonts w:ascii="Arial" w:hAnsi="Arial" w:cs="Arial"/>
          <w:sz w:val="24"/>
          <w:szCs w:val="24"/>
        </w:rPr>
        <w:t>December 15</w:t>
      </w:r>
      <w:r w:rsidR="00873869">
        <w:rPr>
          <w:rFonts w:ascii="Arial" w:hAnsi="Arial" w:cs="Arial"/>
          <w:sz w:val="24"/>
          <w:szCs w:val="24"/>
        </w:rPr>
        <w:t>, 2020</w:t>
      </w:r>
      <w:r w:rsidR="00D72727" w:rsidRPr="00D72727">
        <w:rPr>
          <w:rFonts w:ascii="Arial" w:hAnsi="Arial" w:cs="Arial"/>
          <w:sz w:val="24"/>
          <w:szCs w:val="24"/>
        </w:rPr>
        <w:t>.</w:t>
      </w:r>
      <w:r w:rsidRPr="00D72727">
        <w:rPr>
          <w:rFonts w:ascii="Arial" w:hAnsi="Arial" w:cs="Arial"/>
          <w:sz w:val="24"/>
          <w:szCs w:val="24"/>
        </w:rPr>
        <w:t xml:space="preserve"> The motion was approved unanimously. </w:t>
      </w:r>
    </w:p>
    <w:sectPr w:rsidR="0095639E" w:rsidRPr="00D7272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D6A7" w14:textId="77777777" w:rsidR="006402CD" w:rsidRDefault="006402CD" w:rsidP="006C6FD3">
      <w:pPr>
        <w:spacing w:after="0" w:line="240" w:lineRule="auto"/>
      </w:pPr>
      <w:r>
        <w:separator/>
      </w:r>
    </w:p>
  </w:endnote>
  <w:endnote w:type="continuationSeparator" w:id="0">
    <w:p w14:paraId="2373B804" w14:textId="77777777" w:rsidR="006402CD" w:rsidRDefault="006402CD" w:rsidP="006C6FD3">
      <w:pPr>
        <w:spacing w:after="0" w:line="240" w:lineRule="auto"/>
      </w:pPr>
      <w:r>
        <w:continuationSeparator/>
      </w:r>
    </w:p>
  </w:endnote>
  <w:endnote w:type="continuationNotice" w:id="1">
    <w:p w14:paraId="79B4F9F1" w14:textId="77777777" w:rsidR="006402CD" w:rsidRDefault="00640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451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C9AEAE" w14:textId="096296C9" w:rsidR="006C6FD3" w:rsidRDefault="006C6F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D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D8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4E80D" w14:textId="77777777" w:rsidR="006C6FD3" w:rsidRDefault="006C6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9CE7" w14:textId="77777777" w:rsidR="006402CD" w:rsidRDefault="006402CD" w:rsidP="006C6FD3">
      <w:pPr>
        <w:spacing w:after="0" w:line="240" w:lineRule="auto"/>
      </w:pPr>
      <w:r>
        <w:separator/>
      </w:r>
    </w:p>
  </w:footnote>
  <w:footnote w:type="continuationSeparator" w:id="0">
    <w:p w14:paraId="3DA52106" w14:textId="77777777" w:rsidR="006402CD" w:rsidRDefault="006402CD" w:rsidP="006C6FD3">
      <w:pPr>
        <w:spacing w:after="0" w:line="240" w:lineRule="auto"/>
      </w:pPr>
      <w:r>
        <w:continuationSeparator/>
      </w:r>
    </w:p>
  </w:footnote>
  <w:footnote w:type="continuationNotice" w:id="1">
    <w:p w14:paraId="692B7381" w14:textId="77777777" w:rsidR="006402CD" w:rsidRDefault="006402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3944" w14:textId="0E072BF8" w:rsidR="006C6FD3" w:rsidRDefault="006C6FD3" w:rsidP="006C6FD3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9EB465" wp14:editId="457B71D7">
          <wp:simplePos x="0" y="0"/>
          <wp:positionH relativeFrom="column">
            <wp:posOffset>9525</wp:posOffset>
          </wp:positionH>
          <wp:positionV relativeFrom="paragraph">
            <wp:posOffset>-95885</wp:posOffset>
          </wp:positionV>
          <wp:extent cx="2295525" cy="2552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A_Regional Transit#5D49D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DCDE30" w14:textId="77777777" w:rsidR="006C6FD3" w:rsidRDefault="006C6FD3" w:rsidP="006C6FD3">
    <w:pPr>
      <w:spacing w:after="0"/>
    </w:pPr>
    <w:r>
      <w:rPr>
        <w:rFonts w:ascii="Century Gothic" w:hAnsi="Century Gothic"/>
        <w:b/>
        <w:bCs/>
        <w:sz w:val="20"/>
        <w:szCs w:val="20"/>
      </w:rPr>
      <w:t>New Orleans Regional Transit Authority</w:t>
    </w:r>
  </w:p>
  <w:p w14:paraId="7644B445" w14:textId="3541FCDC" w:rsidR="006C6FD3" w:rsidRPr="00231935" w:rsidRDefault="006C6FD3" w:rsidP="006C6FD3">
    <w:pPr>
      <w:spacing w:after="0"/>
      <w:rPr>
        <w:rFonts w:ascii="Arial" w:hAnsi="Arial" w:cs="Arial"/>
        <w:sz w:val="20"/>
        <w:szCs w:val="20"/>
      </w:rPr>
    </w:pPr>
    <w:r w:rsidRPr="00231935">
      <w:rPr>
        <w:rFonts w:ascii="Arial" w:hAnsi="Arial" w:cs="Arial"/>
        <w:sz w:val="20"/>
        <w:szCs w:val="20"/>
      </w:rPr>
      <w:t>2817 Canal Street ∙ New Orleans, LA 70119</w:t>
    </w:r>
  </w:p>
  <w:p w14:paraId="3F8E554B" w14:textId="096D4DFA" w:rsidR="006C6FD3" w:rsidRPr="00231935" w:rsidRDefault="006C6FD3" w:rsidP="006C6FD3">
    <w:pPr>
      <w:spacing w:after="0"/>
      <w:rPr>
        <w:rFonts w:ascii="Arial" w:hAnsi="Arial" w:cs="Arial"/>
        <w:sz w:val="20"/>
        <w:szCs w:val="20"/>
      </w:rPr>
    </w:pPr>
  </w:p>
  <w:p w14:paraId="415538BA" w14:textId="77777777" w:rsidR="006C6FD3" w:rsidRPr="00231935" w:rsidRDefault="006C6FD3" w:rsidP="006C6FD3">
    <w:pPr>
      <w:spacing w:after="0"/>
      <w:rPr>
        <w:rFonts w:ascii="Arial" w:hAnsi="Arial" w:cs="Arial"/>
        <w:sz w:val="20"/>
        <w:szCs w:val="20"/>
      </w:rPr>
    </w:pPr>
  </w:p>
  <w:p w14:paraId="443F017F" w14:textId="77777777" w:rsidR="006C6FD3" w:rsidRPr="00231935" w:rsidRDefault="006C6FD3" w:rsidP="006C6FD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31935">
      <w:rPr>
        <w:rFonts w:ascii="Arial" w:hAnsi="Arial" w:cs="Arial"/>
        <w:b/>
        <w:sz w:val="24"/>
        <w:szCs w:val="24"/>
      </w:rPr>
      <w:t xml:space="preserve">COMMISSION MINUTES </w:t>
    </w:r>
  </w:p>
  <w:p w14:paraId="40293F47" w14:textId="4528E442" w:rsidR="006C6FD3" w:rsidRPr="00231935" w:rsidRDefault="009E740B" w:rsidP="006C6FD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231935">
      <w:rPr>
        <w:rFonts w:ascii="Arial" w:hAnsi="Arial" w:cs="Arial"/>
        <w:b/>
        <w:sz w:val="24"/>
        <w:szCs w:val="24"/>
      </w:rPr>
      <w:t xml:space="preserve">TUESDAY, </w:t>
    </w:r>
    <w:r w:rsidR="004879C4">
      <w:rPr>
        <w:rFonts w:ascii="Arial" w:hAnsi="Arial" w:cs="Arial"/>
        <w:b/>
        <w:sz w:val="24"/>
        <w:szCs w:val="24"/>
      </w:rPr>
      <w:t>DECEMBER</w:t>
    </w:r>
    <w:r w:rsidR="00973990">
      <w:rPr>
        <w:rFonts w:ascii="Arial" w:hAnsi="Arial" w:cs="Arial"/>
        <w:b/>
        <w:sz w:val="24"/>
        <w:szCs w:val="24"/>
      </w:rPr>
      <w:t xml:space="preserve"> 1</w:t>
    </w:r>
    <w:r w:rsidR="004879C4">
      <w:rPr>
        <w:rFonts w:ascii="Arial" w:hAnsi="Arial" w:cs="Arial"/>
        <w:b/>
        <w:sz w:val="24"/>
        <w:szCs w:val="24"/>
      </w:rPr>
      <w:t>5</w:t>
    </w:r>
    <w:r w:rsidR="00215248" w:rsidRPr="00231935">
      <w:rPr>
        <w:rFonts w:ascii="Arial" w:hAnsi="Arial" w:cs="Arial"/>
        <w:b/>
        <w:sz w:val="24"/>
        <w:szCs w:val="24"/>
      </w:rPr>
      <w:t xml:space="preserve">, 2020 </w:t>
    </w:r>
    <w:r w:rsidR="006C6FD3" w:rsidRPr="00231935">
      <w:rPr>
        <w:rFonts w:ascii="Arial" w:hAnsi="Arial" w:cs="Arial"/>
        <w:b/>
        <w:sz w:val="24"/>
        <w:szCs w:val="24"/>
      </w:rPr>
      <w:t xml:space="preserve">10:00 AM </w:t>
    </w:r>
  </w:p>
  <w:p w14:paraId="6E3D6455" w14:textId="77777777" w:rsidR="006C6FD3" w:rsidRDefault="006C6FD3" w:rsidP="006C6FD3">
    <w:pPr>
      <w:spacing w:after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184"/>
    <w:multiLevelType w:val="hybridMultilevel"/>
    <w:tmpl w:val="98C2D1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C04B18"/>
    <w:multiLevelType w:val="hybridMultilevel"/>
    <w:tmpl w:val="321A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0C7"/>
    <w:multiLevelType w:val="hybridMultilevel"/>
    <w:tmpl w:val="108E6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6530B9"/>
    <w:multiLevelType w:val="hybridMultilevel"/>
    <w:tmpl w:val="871E066E"/>
    <w:lvl w:ilvl="0" w:tplc="A7D06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B2585"/>
    <w:multiLevelType w:val="hybridMultilevel"/>
    <w:tmpl w:val="53EC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3EC"/>
    <w:multiLevelType w:val="hybridMultilevel"/>
    <w:tmpl w:val="DCF8D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4219C"/>
    <w:multiLevelType w:val="hybridMultilevel"/>
    <w:tmpl w:val="3FE2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B34CD"/>
    <w:multiLevelType w:val="hybridMultilevel"/>
    <w:tmpl w:val="DB4C7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140C0"/>
    <w:multiLevelType w:val="hybridMultilevel"/>
    <w:tmpl w:val="7768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54965"/>
    <w:multiLevelType w:val="hybridMultilevel"/>
    <w:tmpl w:val="D2C0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3FFF"/>
    <w:multiLevelType w:val="hybridMultilevel"/>
    <w:tmpl w:val="39BA11F2"/>
    <w:lvl w:ilvl="0" w:tplc="B7FE0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52A22"/>
    <w:multiLevelType w:val="hybridMultilevel"/>
    <w:tmpl w:val="3288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4AB8"/>
    <w:multiLevelType w:val="hybridMultilevel"/>
    <w:tmpl w:val="7DD60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31446"/>
    <w:multiLevelType w:val="hybridMultilevel"/>
    <w:tmpl w:val="BD840740"/>
    <w:lvl w:ilvl="0" w:tplc="54944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B3613"/>
    <w:multiLevelType w:val="hybridMultilevel"/>
    <w:tmpl w:val="53041046"/>
    <w:lvl w:ilvl="0" w:tplc="A73A0E0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9F1BD4"/>
    <w:multiLevelType w:val="hybridMultilevel"/>
    <w:tmpl w:val="9A52E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9"/>
  </w:num>
  <w:num w:numId="15">
    <w:abstractNumId w:val="4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CB"/>
    <w:rsid w:val="00001A7C"/>
    <w:rsid w:val="00003EAF"/>
    <w:rsid w:val="000054B8"/>
    <w:rsid w:val="00010458"/>
    <w:rsid w:val="00013F82"/>
    <w:rsid w:val="0001601F"/>
    <w:rsid w:val="00027A2E"/>
    <w:rsid w:val="0003006C"/>
    <w:rsid w:val="00036526"/>
    <w:rsid w:val="00051FD9"/>
    <w:rsid w:val="00054903"/>
    <w:rsid w:val="000558C3"/>
    <w:rsid w:val="00055E65"/>
    <w:rsid w:val="00063222"/>
    <w:rsid w:val="000668A5"/>
    <w:rsid w:val="00067439"/>
    <w:rsid w:val="00070236"/>
    <w:rsid w:val="00074A1F"/>
    <w:rsid w:val="00075CBB"/>
    <w:rsid w:val="00077731"/>
    <w:rsid w:val="000802D5"/>
    <w:rsid w:val="00081149"/>
    <w:rsid w:val="0008205D"/>
    <w:rsid w:val="00082C93"/>
    <w:rsid w:val="000853B0"/>
    <w:rsid w:val="0008786E"/>
    <w:rsid w:val="00091CD5"/>
    <w:rsid w:val="00094FA3"/>
    <w:rsid w:val="00096518"/>
    <w:rsid w:val="000A4E28"/>
    <w:rsid w:val="000A7EA1"/>
    <w:rsid w:val="000B6F32"/>
    <w:rsid w:val="000B73E6"/>
    <w:rsid w:val="000C0DE9"/>
    <w:rsid w:val="000C1B32"/>
    <w:rsid w:val="000C27D1"/>
    <w:rsid w:val="000C2B78"/>
    <w:rsid w:val="000D0606"/>
    <w:rsid w:val="000D6642"/>
    <w:rsid w:val="000D68E4"/>
    <w:rsid w:val="000E0999"/>
    <w:rsid w:val="000E1021"/>
    <w:rsid w:val="000E2829"/>
    <w:rsid w:val="000E618B"/>
    <w:rsid w:val="000E6BA3"/>
    <w:rsid w:val="000F170B"/>
    <w:rsid w:val="000F6864"/>
    <w:rsid w:val="000F7CB7"/>
    <w:rsid w:val="00102D8A"/>
    <w:rsid w:val="00115FEC"/>
    <w:rsid w:val="001322C0"/>
    <w:rsid w:val="00133394"/>
    <w:rsid w:val="00140D5E"/>
    <w:rsid w:val="001418E9"/>
    <w:rsid w:val="0014568A"/>
    <w:rsid w:val="00155263"/>
    <w:rsid w:val="00156E0D"/>
    <w:rsid w:val="00161BA9"/>
    <w:rsid w:val="00173DEB"/>
    <w:rsid w:val="00176261"/>
    <w:rsid w:val="00177329"/>
    <w:rsid w:val="00182833"/>
    <w:rsid w:val="001B0557"/>
    <w:rsid w:val="001B12FE"/>
    <w:rsid w:val="001B2360"/>
    <w:rsid w:val="001B3287"/>
    <w:rsid w:val="001B6773"/>
    <w:rsid w:val="001C1F38"/>
    <w:rsid w:val="001C4F85"/>
    <w:rsid w:val="001E1B14"/>
    <w:rsid w:val="001E2C68"/>
    <w:rsid w:val="001E43F6"/>
    <w:rsid w:val="001F06A1"/>
    <w:rsid w:val="001F09CD"/>
    <w:rsid w:val="001F6F56"/>
    <w:rsid w:val="001F71AC"/>
    <w:rsid w:val="0020452D"/>
    <w:rsid w:val="002052B4"/>
    <w:rsid w:val="0021276C"/>
    <w:rsid w:val="002151BA"/>
    <w:rsid w:val="00215248"/>
    <w:rsid w:val="00220066"/>
    <w:rsid w:val="002200B9"/>
    <w:rsid w:val="0022051F"/>
    <w:rsid w:val="00222911"/>
    <w:rsid w:val="00223F04"/>
    <w:rsid w:val="00226E2A"/>
    <w:rsid w:val="002279FB"/>
    <w:rsid w:val="00231935"/>
    <w:rsid w:val="002519BB"/>
    <w:rsid w:val="00252473"/>
    <w:rsid w:val="002546BC"/>
    <w:rsid w:val="002562DE"/>
    <w:rsid w:val="00257AB8"/>
    <w:rsid w:val="00260E17"/>
    <w:rsid w:val="00262BD8"/>
    <w:rsid w:val="00265D04"/>
    <w:rsid w:val="00266402"/>
    <w:rsid w:val="002704F5"/>
    <w:rsid w:val="00271C3C"/>
    <w:rsid w:val="0027419C"/>
    <w:rsid w:val="00274CF8"/>
    <w:rsid w:val="002766A2"/>
    <w:rsid w:val="002837C4"/>
    <w:rsid w:val="00284737"/>
    <w:rsid w:val="0028559D"/>
    <w:rsid w:val="00286AC8"/>
    <w:rsid w:val="00290C9A"/>
    <w:rsid w:val="002B0BB8"/>
    <w:rsid w:val="002B7C1F"/>
    <w:rsid w:val="002C054C"/>
    <w:rsid w:val="002E0228"/>
    <w:rsid w:val="002E67D9"/>
    <w:rsid w:val="002E7051"/>
    <w:rsid w:val="002F73B3"/>
    <w:rsid w:val="003047BA"/>
    <w:rsid w:val="00305594"/>
    <w:rsid w:val="00307AB5"/>
    <w:rsid w:val="00310E71"/>
    <w:rsid w:val="003209DE"/>
    <w:rsid w:val="00323D61"/>
    <w:rsid w:val="003350FC"/>
    <w:rsid w:val="00351183"/>
    <w:rsid w:val="00352223"/>
    <w:rsid w:val="0035362B"/>
    <w:rsid w:val="00361931"/>
    <w:rsid w:val="003628AA"/>
    <w:rsid w:val="00363959"/>
    <w:rsid w:val="00366E28"/>
    <w:rsid w:val="003672EE"/>
    <w:rsid w:val="0037025D"/>
    <w:rsid w:val="003704CA"/>
    <w:rsid w:val="00374719"/>
    <w:rsid w:val="00380F87"/>
    <w:rsid w:val="00381F7C"/>
    <w:rsid w:val="00382C85"/>
    <w:rsid w:val="003874E8"/>
    <w:rsid w:val="00394E81"/>
    <w:rsid w:val="003A5738"/>
    <w:rsid w:val="003A7018"/>
    <w:rsid w:val="003B67AB"/>
    <w:rsid w:val="003D4F12"/>
    <w:rsid w:val="003D5AD1"/>
    <w:rsid w:val="003E424A"/>
    <w:rsid w:val="003E4614"/>
    <w:rsid w:val="003E531B"/>
    <w:rsid w:val="003F0891"/>
    <w:rsid w:val="003F4C25"/>
    <w:rsid w:val="003F5642"/>
    <w:rsid w:val="004019F8"/>
    <w:rsid w:val="00403A77"/>
    <w:rsid w:val="0040478B"/>
    <w:rsid w:val="00404D0B"/>
    <w:rsid w:val="00405242"/>
    <w:rsid w:val="00407E9C"/>
    <w:rsid w:val="004141A6"/>
    <w:rsid w:val="00417372"/>
    <w:rsid w:val="0042040B"/>
    <w:rsid w:val="00424E0F"/>
    <w:rsid w:val="00437F0A"/>
    <w:rsid w:val="00442BEC"/>
    <w:rsid w:val="004454F1"/>
    <w:rsid w:val="0044569F"/>
    <w:rsid w:val="00454422"/>
    <w:rsid w:val="004652BC"/>
    <w:rsid w:val="004674F2"/>
    <w:rsid w:val="0047055B"/>
    <w:rsid w:val="004707FE"/>
    <w:rsid w:val="0047135F"/>
    <w:rsid w:val="004722AB"/>
    <w:rsid w:val="0047414B"/>
    <w:rsid w:val="004879C4"/>
    <w:rsid w:val="004919CB"/>
    <w:rsid w:val="004A1451"/>
    <w:rsid w:val="004B3825"/>
    <w:rsid w:val="004B4007"/>
    <w:rsid w:val="004B6F41"/>
    <w:rsid w:val="004C35DE"/>
    <w:rsid w:val="004C73E8"/>
    <w:rsid w:val="004D1DA7"/>
    <w:rsid w:val="004D37D5"/>
    <w:rsid w:val="004F0F1F"/>
    <w:rsid w:val="004F43FD"/>
    <w:rsid w:val="004F54EE"/>
    <w:rsid w:val="004F60F7"/>
    <w:rsid w:val="004F6638"/>
    <w:rsid w:val="005068DF"/>
    <w:rsid w:val="00512497"/>
    <w:rsid w:val="00515752"/>
    <w:rsid w:val="0051691C"/>
    <w:rsid w:val="00520440"/>
    <w:rsid w:val="005263CB"/>
    <w:rsid w:val="0053023D"/>
    <w:rsid w:val="00533C0A"/>
    <w:rsid w:val="005369DF"/>
    <w:rsid w:val="00542BFC"/>
    <w:rsid w:val="00547D53"/>
    <w:rsid w:val="00550EAD"/>
    <w:rsid w:val="00556425"/>
    <w:rsid w:val="0056442E"/>
    <w:rsid w:val="00567029"/>
    <w:rsid w:val="00570D65"/>
    <w:rsid w:val="005715AB"/>
    <w:rsid w:val="00580FC3"/>
    <w:rsid w:val="005854F6"/>
    <w:rsid w:val="005947D5"/>
    <w:rsid w:val="00595A6F"/>
    <w:rsid w:val="005A1B13"/>
    <w:rsid w:val="005A45B1"/>
    <w:rsid w:val="005A6B1A"/>
    <w:rsid w:val="005A700E"/>
    <w:rsid w:val="005A727A"/>
    <w:rsid w:val="005B0F54"/>
    <w:rsid w:val="005B2C8F"/>
    <w:rsid w:val="005B2E19"/>
    <w:rsid w:val="005C02E8"/>
    <w:rsid w:val="005C50D9"/>
    <w:rsid w:val="005D3DA1"/>
    <w:rsid w:val="005F0132"/>
    <w:rsid w:val="005F55DC"/>
    <w:rsid w:val="006014F8"/>
    <w:rsid w:val="0060154D"/>
    <w:rsid w:val="00602159"/>
    <w:rsid w:val="006053D6"/>
    <w:rsid w:val="00605F3D"/>
    <w:rsid w:val="00610028"/>
    <w:rsid w:val="00611129"/>
    <w:rsid w:val="006114AD"/>
    <w:rsid w:val="006141CC"/>
    <w:rsid w:val="0061689A"/>
    <w:rsid w:val="0062712A"/>
    <w:rsid w:val="0063654A"/>
    <w:rsid w:val="00636A02"/>
    <w:rsid w:val="006402CD"/>
    <w:rsid w:val="00641D64"/>
    <w:rsid w:val="00643CAD"/>
    <w:rsid w:val="00643FFC"/>
    <w:rsid w:val="006459B4"/>
    <w:rsid w:val="00650878"/>
    <w:rsid w:val="006557C4"/>
    <w:rsid w:val="0067079A"/>
    <w:rsid w:val="00674646"/>
    <w:rsid w:val="006810A2"/>
    <w:rsid w:val="006938FA"/>
    <w:rsid w:val="00694F38"/>
    <w:rsid w:val="0069535B"/>
    <w:rsid w:val="0069776B"/>
    <w:rsid w:val="006A7616"/>
    <w:rsid w:val="006A7CEE"/>
    <w:rsid w:val="006A7D33"/>
    <w:rsid w:val="006B3B12"/>
    <w:rsid w:val="006C6FD3"/>
    <w:rsid w:val="006D4101"/>
    <w:rsid w:val="006E0EA7"/>
    <w:rsid w:val="006E4EF4"/>
    <w:rsid w:val="006F131D"/>
    <w:rsid w:val="006F50BE"/>
    <w:rsid w:val="006F542F"/>
    <w:rsid w:val="00704E12"/>
    <w:rsid w:val="007069D1"/>
    <w:rsid w:val="00713932"/>
    <w:rsid w:val="007267D8"/>
    <w:rsid w:val="00732579"/>
    <w:rsid w:val="00732D67"/>
    <w:rsid w:val="0073337F"/>
    <w:rsid w:val="007351C2"/>
    <w:rsid w:val="0074162C"/>
    <w:rsid w:val="007451D3"/>
    <w:rsid w:val="00764323"/>
    <w:rsid w:val="00765C7D"/>
    <w:rsid w:val="00792988"/>
    <w:rsid w:val="007929F1"/>
    <w:rsid w:val="007A5A9C"/>
    <w:rsid w:val="007B4017"/>
    <w:rsid w:val="007D2E7A"/>
    <w:rsid w:val="007E6E66"/>
    <w:rsid w:val="007E74DB"/>
    <w:rsid w:val="007E7845"/>
    <w:rsid w:val="007F0343"/>
    <w:rsid w:val="007F7C08"/>
    <w:rsid w:val="008023B8"/>
    <w:rsid w:val="00811210"/>
    <w:rsid w:val="00811679"/>
    <w:rsid w:val="00812435"/>
    <w:rsid w:val="0082159D"/>
    <w:rsid w:val="00825523"/>
    <w:rsid w:val="008302CF"/>
    <w:rsid w:val="00830829"/>
    <w:rsid w:val="00831265"/>
    <w:rsid w:val="008349E7"/>
    <w:rsid w:val="00852087"/>
    <w:rsid w:val="00855BF9"/>
    <w:rsid w:val="00856690"/>
    <w:rsid w:val="00860E88"/>
    <w:rsid w:val="00864CB5"/>
    <w:rsid w:val="0087199B"/>
    <w:rsid w:val="00873869"/>
    <w:rsid w:val="00873B82"/>
    <w:rsid w:val="00877AE5"/>
    <w:rsid w:val="00884346"/>
    <w:rsid w:val="00885477"/>
    <w:rsid w:val="008869BD"/>
    <w:rsid w:val="008902A0"/>
    <w:rsid w:val="008A27F1"/>
    <w:rsid w:val="008B7B38"/>
    <w:rsid w:val="008C48B1"/>
    <w:rsid w:val="008C4BD1"/>
    <w:rsid w:val="008C649E"/>
    <w:rsid w:val="008C7373"/>
    <w:rsid w:val="008D2138"/>
    <w:rsid w:val="008D35EA"/>
    <w:rsid w:val="008D4645"/>
    <w:rsid w:val="008D68FC"/>
    <w:rsid w:val="008E0A32"/>
    <w:rsid w:val="008F1BB3"/>
    <w:rsid w:val="008F1F20"/>
    <w:rsid w:val="009128E4"/>
    <w:rsid w:val="00915E25"/>
    <w:rsid w:val="00916FBC"/>
    <w:rsid w:val="009242C5"/>
    <w:rsid w:val="0092680A"/>
    <w:rsid w:val="00926E3E"/>
    <w:rsid w:val="00927697"/>
    <w:rsid w:val="00931844"/>
    <w:rsid w:val="00934F0C"/>
    <w:rsid w:val="00940BFD"/>
    <w:rsid w:val="00950869"/>
    <w:rsid w:val="009511F3"/>
    <w:rsid w:val="0095639E"/>
    <w:rsid w:val="009635B3"/>
    <w:rsid w:val="00966928"/>
    <w:rsid w:val="00970254"/>
    <w:rsid w:val="00973990"/>
    <w:rsid w:val="00980446"/>
    <w:rsid w:val="00980914"/>
    <w:rsid w:val="009849D4"/>
    <w:rsid w:val="0099073D"/>
    <w:rsid w:val="009A1084"/>
    <w:rsid w:val="009A2C6C"/>
    <w:rsid w:val="009B797E"/>
    <w:rsid w:val="009C660C"/>
    <w:rsid w:val="009D3B99"/>
    <w:rsid w:val="009D5C5F"/>
    <w:rsid w:val="009D7FD1"/>
    <w:rsid w:val="009E4A6E"/>
    <w:rsid w:val="009E5970"/>
    <w:rsid w:val="009E740B"/>
    <w:rsid w:val="00A01BA9"/>
    <w:rsid w:val="00A06BFD"/>
    <w:rsid w:val="00A10D44"/>
    <w:rsid w:val="00A1635D"/>
    <w:rsid w:val="00A24D76"/>
    <w:rsid w:val="00A26BC1"/>
    <w:rsid w:val="00A313EC"/>
    <w:rsid w:val="00A31421"/>
    <w:rsid w:val="00A351F2"/>
    <w:rsid w:val="00A40AB8"/>
    <w:rsid w:val="00A41289"/>
    <w:rsid w:val="00A418D8"/>
    <w:rsid w:val="00A427F8"/>
    <w:rsid w:val="00A44D1F"/>
    <w:rsid w:val="00A47DDC"/>
    <w:rsid w:val="00A516B8"/>
    <w:rsid w:val="00A534E8"/>
    <w:rsid w:val="00A55020"/>
    <w:rsid w:val="00A6041C"/>
    <w:rsid w:val="00A627A5"/>
    <w:rsid w:val="00A63D99"/>
    <w:rsid w:val="00A733C0"/>
    <w:rsid w:val="00A73D7C"/>
    <w:rsid w:val="00A80F4E"/>
    <w:rsid w:val="00A86ECC"/>
    <w:rsid w:val="00A93596"/>
    <w:rsid w:val="00AA08EF"/>
    <w:rsid w:val="00AA11F4"/>
    <w:rsid w:val="00AA323F"/>
    <w:rsid w:val="00AA35B5"/>
    <w:rsid w:val="00AA4109"/>
    <w:rsid w:val="00AD7195"/>
    <w:rsid w:val="00AE0D2C"/>
    <w:rsid w:val="00AE1F10"/>
    <w:rsid w:val="00AF2152"/>
    <w:rsid w:val="00AF40EF"/>
    <w:rsid w:val="00AF47E1"/>
    <w:rsid w:val="00AF6018"/>
    <w:rsid w:val="00B01A4D"/>
    <w:rsid w:val="00B11909"/>
    <w:rsid w:val="00B15D15"/>
    <w:rsid w:val="00B2034F"/>
    <w:rsid w:val="00B21A77"/>
    <w:rsid w:val="00B246EE"/>
    <w:rsid w:val="00B26132"/>
    <w:rsid w:val="00B34EFE"/>
    <w:rsid w:val="00B3730D"/>
    <w:rsid w:val="00B4315B"/>
    <w:rsid w:val="00B4391F"/>
    <w:rsid w:val="00B54C5E"/>
    <w:rsid w:val="00B57D91"/>
    <w:rsid w:val="00B645C7"/>
    <w:rsid w:val="00B652AA"/>
    <w:rsid w:val="00B66E9C"/>
    <w:rsid w:val="00B703F6"/>
    <w:rsid w:val="00B72C7D"/>
    <w:rsid w:val="00B72CC3"/>
    <w:rsid w:val="00B73ECF"/>
    <w:rsid w:val="00B80BC5"/>
    <w:rsid w:val="00B81209"/>
    <w:rsid w:val="00B852A8"/>
    <w:rsid w:val="00B90A66"/>
    <w:rsid w:val="00B979D1"/>
    <w:rsid w:val="00BA328F"/>
    <w:rsid w:val="00BA4429"/>
    <w:rsid w:val="00BA5332"/>
    <w:rsid w:val="00BC0354"/>
    <w:rsid w:val="00BC3DCB"/>
    <w:rsid w:val="00BD7DA6"/>
    <w:rsid w:val="00BE1054"/>
    <w:rsid w:val="00BF12D8"/>
    <w:rsid w:val="00BF3123"/>
    <w:rsid w:val="00C0420B"/>
    <w:rsid w:val="00C06FCB"/>
    <w:rsid w:val="00C1382D"/>
    <w:rsid w:val="00C13B88"/>
    <w:rsid w:val="00C13F7E"/>
    <w:rsid w:val="00C171C2"/>
    <w:rsid w:val="00C208E1"/>
    <w:rsid w:val="00C21953"/>
    <w:rsid w:val="00C23A76"/>
    <w:rsid w:val="00C273F2"/>
    <w:rsid w:val="00C3399B"/>
    <w:rsid w:val="00C36E6A"/>
    <w:rsid w:val="00C50ABA"/>
    <w:rsid w:val="00C52396"/>
    <w:rsid w:val="00C5254E"/>
    <w:rsid w:val="00C53536"/>
    <w:rsid w:val="00C56B53"/>
    <w:rsid w:val="00C7493D"/>
    <w:rsid w:val="00C74E41"/>
    <w:rsid w:val="00C81C8D"/>
    <w:rsid w:val="00C835BE"/>
    <w:rsid w:val="00C91EE9"/>
    <w:rsid w:val="00C92C9B"/>
    <w:rsid w:val="00C92D4A"/>
    <w:rsid w:val="00CA0D92"/>
    <w:rsid w:val="00CA2C6A"/>
    <w:rsid w:val="00CA4392"/>
    <w:rsid w:val="00CA54FB"/>
    <w:rsid w:val="00CB4D4F"/>
    <w:rsid w:val="00CC183E"/>
    <w:rsid w:val="00CC4768"/>
    <w:rsid w:val="00CD418A"/>
    <w:rsid w:val="00CE0DF4"/>
    <w:rsid w:val="00CF47AA"/>
    <w:rsid w:val="00D01035"/>
    <w:rsid w:val="00D04CA3"/>
    <w:rsid w:val="00D06ABA"/>
    <w:rsid w:val="00D15831"/>
    <w:rsid w:val="00D2687E"/>
    <w:rsid w:val="00D3332E"/>
    <w:rsid w:val="00D35E8C"/>
    <w:rsid w:val="00D36174"/>
    <w:rsid w:val="00D439B6"/>
    <w:rsid w:val="00D47622"/>
    <w:rsid w:val="00D476DF"/>
    <w:rsid w:val="00D55C2B"/>
    <w:rsid w:val="00D57909"/>
    <w:rsid w:val="00D60359"/>
    <w:rsid w:val="00D65ABE"/>
    <w:rsid w:val="00D72727"/>
    <w:rsid w:val="00D77624"/>
    <w:rsid w:val="00D806F2"/>
    <w:rsid w:val="00D808AC"/>
    <w:rsid w:val="00D85CE7"/>
    <w:rsid w:val="00D87942"/>
    <w:rsid w:val="00DA63A9"/>
    <w:rsid w:val="00DB352B"/>
    <w:rsid w:val="00DB67EB"/>
    <w:rsid w:val="00DC3DE2"/>
    <w:rsid w:val="00DC674F"/>
    <w:rsid w:val="00DD4068"/>
    <w:rsid w:val="00DD4DF5"/>
    <w:rsid w:val="00DD637B"/>
    <w:rsid w:val="00DD7593"/>
    <w:rsid w:val="00DE1D91"/>
    <w:rsid w:val="00DE2B0F"/>
    <w:rsid w:val="00DE2BCE"/>
    <w:rsid w:val="00DF2F38"/>
    <w:rsid w:val="00DF3A15"/>
    <w:rsid w:val="00DF7E4B"/>
    <w:rsid w:val="00E045DF"/>
    <w:rsid w:val="00E1245E"/>
    <w:rsid w:val="00E14E64"/>
    <w:rsid w:val="00E40245"/>
    <w:rsid w:val="00E433EE"/>
    <w:rsid w:val="00E47CD2"/>
    <w:rsid w:val="00E6594C"/>
    <w:rsid w:val="00E659FD"/>
    <w:rsid w:val="00E70D97"/>
    <w:rsid w:val="00E71777"/>
    <w:rsid w:val="00E72C3A"/>
    <w:rsid w:val="00E738F5"/>
    <w:rsid w:val="00E772DA"/>
    <w:rsid w:val="00E81B6C"/>
    <w:rsid w:val="00E8678D"/>
    <w:rsid w:val="00E87E14"/>
    <w:rsid w:val="00E92E19"/>
    <w:rsid w:val="00E932C8"/>
    <w:rsid w:val="00E93306"/>
    <w:rsid w:val="00E942D9"/>
    <w:rsid w:val="00EA011A"/>
    <w:rsid w:val="00EA048B"/>
    <w:rsid w:val="00EA0B10"/>
    <w:rsid w:val="00EA5D40"/>
    <w:rsid w:val="00EB08F5"/>
    <w:rsid w:val="00EB2128"/>
    <w:rsid w:val="00EB290C"/>
    <w:rsid w:val="00EC7423"/>
    <w:rsid w:val="00ED2A74"/>
    <w:rsid w:val="00ED2EF5"/>
    <w:rsid w:val="00EE4EA9"/>
    <w:rsid w:val="00EE4FEE"/>
    <w:rsid w:val="00EE6197"/>
    <w:rsid w:val="00EE78D7"/>
    <w:rsid w:val="00EF6134"/>
    <w:rsid w:val="00EF6E78"/>
    <w:rsid w:val="00F04D37"/>
    <w:rsid w:val="00F10729"/>
    <w:rsid w:val="00F2026F"/>
    <w:rsid w:val="00F24AA5"/>
    <w:rsid w:val="00F24DFA"/>
    <w:rsid w:val="00F251C2"/>
    <w:rsid w:val="00F25AF0"/>
    <w:rsid w:val="00F27B8F"/>
    <w:rsid w:val="00F30457"/>
    <w:rsid w:val="00F320B6"/>
    <w:rsid w:val="00F34771"/>
    <w:rsid w:val="00F35032"/>
    <w:rsid w:val="00F35A7E"/>
    <w:rsid w:val="00F369F2"/>
    <w:rsid w:val="00F36D2F"/>
    <w:rsid w:val="00F379C8"/>
    <w:rsid w:val="00F44CCB"/>
    <w:rsid w:val="00F4666F"/>
    <w:rsid w:val="00F56597"/>
    <w:rsid w:val="00F712D6"/>
    <w:rsid w:val="00F7237A"/>
    <w:rsid w:val="00F72D02"/>
    <w:rsid w:val="00F84E03"/>
    <w:rsid w:val="00F856CA"/>
    <w:rsid w:val="00F95CCF"/>
    <w:rsid w:val="00F96D67"/>
    <w:rsid w:val="00FC20FA"/>
    <w:rsid w:val="00FC3800"/>
    <w:rsid w:val="00FC4160"/>
    <w:rsid w:val="00FC7FD1"/>
    <w:rsid w:val="00FD2133"/>
    <w:rsid w:val="00FD29E8"/>
    <w:rsid w:val="00FD5932"/>
    <w:rsid w:val="00FD7EFB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263E"/>
  <w15:chartTrackingRefBased/>
  <w15:docId w15:val="{BA6F8F03-2365-4931-811C-DC21DD83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E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C219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7845"/>
      </w:tabs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19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D3"/>
  </w:style>
  <w:style w:type="paragraph" w:styleId="Footer">
    <w:name w:val="footer"/>
    <w:basedOn w:val="Normal"/>
    <w:link w:val="FooterChar"/>
    <w:uiPriority w:val="99"/>
    <w:unhideWhenUsed/>
    <w:rsid w:val="006C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D3"/>
  </w:style>
  <w:style w:type="paragraph" w:styleId="NormalWeb">
    <w:name w:val="Normal (Web)"/>
    <w:basedOn w:val="Normal"/>
    <w:uiPriority w:val="99"/>
    <w:semiHidden/>
    <w:unhideWhenUsed/>
    <w:rsid w:val="0013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BC03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7845"/>
      </w:tabs>
      <w:spacing w:after="0" w:line="480" w:lineRule="auto"/>
      <w:ind w:right="2745"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BC035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54CC507DEE4449AC90A68F9169749" ma:contentTypeVersion="0" ma:contentTypeDescription="Create a new document." ma:contentTypeScope="" ma:versionID="bdcc2f8e61b39e78783f4b4dfdc8b9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102ef4d3b8b83b27bc1a3e103a3e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FF79-4746-4A03-9600-B23AD0E76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E0AEF-E62F-490C-85B1-44DF182AF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37F62-C785-4522-96FE-D95382321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3CD3D-0227-4132-9A48-D9FB073B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Yolanda</dc:creator>
  <cp:keywords/>
  <dc:description/>
  <cp:lastModifiedBy>Rodriguez, Yolanda</cp:lastModifiedBy>
  <cp:revision>5</cp:revision>
  <cp:lastPrinted>2020-12-09T16:11:00Z</cp:lastPrinted>
  <dcterms:created xsi:type="dcterms:W3CDTF">2021-01-21T22:33:00Z</dcterms:created>
  <dcterms:modified xsi:type="dcterms:W3CDTF">2021-01-22T21:25:00Z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0x010100E5B54CC507DEE4449AC90A68F9169749</vt:lpwstr>
  </property>
</Properties>
</file>